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5556" w14:textId="36368F8A" w:rsidR="00C0326B" w:rsidRPr="004315CF" w:rsidRDefault="00C0326B" w:rsidP="00C0326B">
      <w:pPr>
        <w:jc w:val="center"/>
        <w:rPr>
          <w:rFonts w:asciiTheme="majorBidi" w:hAnsiTheme="majorBidi" w:cstheme="majorBidi"/>
          <w:b/>
          <w:bCs/>
          <w:sz w:val="24"/>
          <w:szCs w:val="24"/>
        </w:rPr>
      </w:pPr>
      <w:bookmarkStart w:id="0" w:name="_Hlk49943108"/>
      <w:bookmarkStart w:id="1" w:name="_Hlk93999228"/>
      <w:r w:rsidRPr="004315CF">
        <w:rPr>
          <w:rFonts w:cstheme="majorBidi"/>
          <w:b/>
          <w:bCs/>
          <w:sz w:val="24"/>
          <w:szCs w:val="24"/>
        </w:rPr>
        <w:t xml:space="preserve">Oxytocin and vasotocin receptor variation </w:t>
      </w:r>
      <w:r w:rsidR="00BE5339">
        <w:rPr>
          <w:rFonts w:cstheme="majorBidi"/>
          <w:b/>
          <w:bCs/>
          <w:sz w:val="24"/>
          <w:szCs w:val="24"/>
        </w:rPr>
        <w:t>and the</w:t>
      </w:r>
      <w:r w:rsidRPr="004315CF">
        <w:rPr>
          <w:rFonts w:cstheme="majorBidi"/>
          <w:b/>
          <w:bCs/>
          <w:sz w:val="24"/>
          <w:szCs w:val="24"/>
        </w:rPr>
        <w:t xml:space="preserve"> evolution of human </w:t>
      </w:r>
      <w:proofErr w:type="spellStart"/>
      <w:r w:rsidRPr="004315CF">
        <w:rPr>
          <w:rFonts w:cstheme="majorBidi"/>
          <w:b/>
          <w:bCs/>
          <w:sz w:val="24"/>
          <w:szCs w:val="24"/>
        </w:rPr>
        <w:t>prosociality</w:t>
      </w:r>
      <w:proofErr w:type="spellEnd"/>
    </w:p>
    <w:bookmarkEnd w:id="0"/>
    <w:p w14:paraId="0460BBC3" w14:textId="0E0FD40D" w:rsidR="00124A3F" w:rsidRPr="004315CF" w:rsidRDefault="00124A3F" w:rsidP="001F2C08">
      <w:pPr>
        <w:widowControl/>
        <w:autoSpaceDE/>
        <w:autoSpaceDN/>
        <w:spacing w:line="241" w:lineRule="exact"/>
        <w:ind w:firstLine="306"/>
        <w:jc w:val="both"/>
        <w:rPr>
          <w:sz w:val="20"/>
          <w:szCs w:val="20"/>
        </w:rPr>
      </w:pPr>
    </w:p>
    <w:p w14:paraId="1046B0A5" w14:textId="534B6704" w:rsidR="00124A3F" w:rsidRPr="004315CF" w:rsidRDefault="00124A3F" w:rsidP="00124A3F">
      <w:pPr>
        <w:widowControl/>
        <w:autoSpaceDE/>
        <w:autoSpaceDN/>
        <w:spacing w:line="241" w:lineRule="exact"/>
        <w:ind w:firstLine="306"/>
        <w:jc w:val="center"/>
        <w:rPr>
          <w:b/>
          <w:bCs/>
        </w:rPr>
      </w:pPr>
      <w:r w:rsidRPr="004315CF">
        <w:rPr>
          <w:b/>
          <w:bCs/>
        </w:rPr>
        <w:t>Supplementary Information</w:t>
      </w:r>
    </w:p>
    <w:p w14:paraId="0EBBEDBB" w14:textId="5A9BDA47" w:rsidR="00124A3F" w:rsidRPr="004315CF" w:rsidRDefault="00124A3F" w:rsidP="00124A3F">
      <w:pPr>
        <w:widowControl/>
        <w:autoSpaceDE/>
        <w:autoSpaceDN/>
        <w:spacing w:line="241" w:lineRule="exact"/>
        <w:ind w:firstLine="306"/>
        <w:jc w:val="center"/>
        <w:rPr>
          <w:b/>
          <w:bCs/>
        </w:rPr>
      </w:pPr>
    </w:p>
    <w:p w14:paraId="2811AA3D" w14:textId="05B3C712" w:rsidR="00124A3F" w:rsidRPr="004315CF" w:rsidRDefault="00124A3F" w:rsidP="00124A3F">
      <w:pPr>
        <w:widowControl/>
        <w:autoSpaceDE/>
        <w:autoSpaceDN/>
        <w:spacing w:line="241" w:lineRule="exact"/>
        <w:ind w:firstLine="306"/>
        <w:rPr>
          <w:b/>
          <w:bCs/>
        </w:rPr>
      </w:pPr>
      <w:r w:rsidRPr="004315CF">
        <w:rPr>
          <w:b/>
          <w:bCs/>
        </w:rPr>
        <w:t xml:space="preserve">Supplementary </w:t>
      </w:r>
      <w:r w:rsidR="00923287" w:rsidRPr="004315CF">
        <w:rPr>
          <w:b/>
          <w:bCs/>
        </w:rPr>
        <w:t xml:space="preserve">Note </w:t>
      </w:r>
      <w:r w:rsidRPr="004315CF">
        <w:rPr>
          <w:b/>
          <w:bCs/>
        </w:rPr>
        <w:t>1</w:t>
      </w:r>
      <w:r w:rsidR="009C2021">
        <w:rPr>
          <w:b/>
          <w:bCs/>
        </w:rPr>
        <w:t xml:space="preserve">: </w:t>
      </w:r>
      <w:proofErr w:type="spellStart"/>
      <w:r w:rsidR="009C2021">
        <w:rPr>
          <w:b/>
          <w:bCs/>
        </w:rPr>
        <w:t>Multialignments</w:t>
      </w:r>
      <w:proofErr w:type="spellEnd"/>
    </w:p>
    <w:p w14:paraId="00294211" w14:textId="7B13F3BB" w:rsidR="00124A3F" w:rsidRPr="004315CF" w:rsidRDefault="00124A3F" w:rsidP="00124A3F">
      <w:pPr>
        <w:widowControl/>
        <w:autoSpaceDE/>
        <w:autoSpaceDN/>
        <w:spacing w:line="241" w:lineRule="exact"/>
        <w:ind w:firstLine="306"/>
        <w:rPr>
          <w:b/>
          <w:bCs/>
        </w:rPr>
      </w:pPr>
    </w:p>
    <w:p w14:paraId="02E9E68E" w14:textId="70B66645" w:rsidR="001F2C08" w:rsidRPr="004315CF" w:rsidRDefault="00124A3F" w:rsidP="00DD41FF">
      <w:pPr>
        <w:widowControl/>
        <w:autoSpaceDE/>
        <w:autoSpaceDN/>
        <w:spacing w:line="241" w:lineRule="exact"/>
        <w:ind w:firstLine="306"/>
        <w:jc w:val="both"/>
      </w:pPr>
      <w:r w:rsidRPr="004315CF">
        <w:t xml:space="preserve">We list all the </w:t>
      </w:r>
      <w:proofErr w:type="spellStart"/>
      <w:r w:rsidRPr="004315CF">
        <w:t>multialignments</w:t>
      </w:r>
      <w:proofErr w:type="spellEnd"/>
      <w:r w:rsidRPr="004315CF">
        <w:t xml:space="preserve"> conducted on the OTR, VTR1A and VTR1B sites discussed in the study. Alignments were done using Ortheus</w:t>
      </w:r>
      <w:r w:rsidRPr="00DF423C">
        <w:rPr>
          <w:iCs/>
        </w:rPr>
        <w:fldChar w:fldCharType="begin" w:fldLock="1"/>
      </w:r>
      <w:r w:rsidRPr="004315CF">
        <w:rPr>
          <w:iCs/>
        </w:rPr>
        <w:instrText>ADDIN CSL_CITATION {"citationItems":[{"id":"ITEM-1","itemData":{"DOI":"10.1101/gr.076521.108","ISSN":"1088-9051","author":[{"dropping-particle":"","family":"Paten","given":"B.","non-dropping-particle":"","parse-names":false,"suffix":""},{"dropping-particle":"","family":"Herrero","given":"J.","non-dropping-particle":"","parse-names":false,"suffix":""},{"dropping-particle":"","family":"Fitzgerald","given":"S.","non-dropping-particle":"","parse-names":false,"suffix":""},{"dropping-particle":"","family":"Beal","given":"K.","non-dropping-particle":"","parse-names":false,"suffix":""},{"dropping-particle":"","family":"Flicek","given":"P.","non-dropping-particle":"","parse-names":false,"suffix":""},{"dropping-particle":"","family":"Holmes","given":"I.","non-dropping-particle":"","parse-names":false,"suffix":""},{"dropping-particle":"","family":"Birney","given":"E.","non-dropping-particle":"","parse-names":false,"suffix":""}],"container-title":"Genome Research","id":"ITEM-1","issue":"11","issued":{"date-parts":[["2008","11","1"]]},"page":"1829-1843","title":"Genome-wide nucleotide-level mammalian ancestor reconstruction","type":"article-journal","volume":"18"},"uris":["http://www.mendeley.com/documents/?uuid=d2ec0563-48b7-4e62-a103-4dd3aa3020f3"]}],"mendeley":{"formattedCitation":"&lt;sup&gt;1&lt;/sup&gt;","plainTextFormattedCitation":"1","previouslyFormattedCitation":"&lt;sup&gt;1&lt;/sup&gt;"},"properties":{"noteIndex":0},"schema":"https://github.com/citation-style-language/schema/raw/master/csl-citation.json"}</w:instrText>
      </w:r>
      <w:r w:rsidRPr="00DF423C">
        <w:rPr>
          <w:iCs/>
        </w:rPr>
        <w:fldChar w:fldCharType="separate"/>
      </w:r>
      <w:r w:rsidRPr="004315CF">
        <w:rPr>
          <w:iCs/>
          <w:noProof/>
          <w:vertAlign w:val="superscript"/>
        </w:rPr>
        <w:t>1</w:t>
      </w:r>
      <w:r w:rsidRPr="00DF423C">
        <w:rPr>
          <w:iCs/>
        </w:rPr>
        <w:fldChar w:fldCharType="end"/>
      </w:r>
      <w:r w:rsidRPr="004315CF">
        <w:rPr>
          <w:iCs/>
        </w:rPr>
        <w:t xml:space="preserve">, as it is built in </w:t>
      </w:r>
      <w:r w:rsidR="004F3A4C" w:rsidRPr="004315CF">
        <w:rPr>
          <w:iCs/>
        </w:rPr>
        <w:t xml:space="preserve">the </w:t>
      </w:r>
      <w:r w:rsidRPr="004315CF">
        <w:rPr>
          <w:iCs/>
        </w:rPr>
        <w:t>Ensembl</w:t>
      </w:r>
      <w:r w:rsidRPr="00DF423C">
        <w:rPr>
          <w:iCs/>
        </w:rPr>
        <w:fldChar w:fldCharType="begin" w:fldLock="1"/>
      </w:r>
      <w:r w:rsidR="00DD2FE6">
        <w:rPr>
          <w:iCs/>
        </w:rPr>
        <w:instrText>ADDIN CSL_CITATION {"citationItems":[{"id":"ITEM-1","itemData":{"DOI":"10.1093/nar/gkx1098","ISSN":"0305-1048","author":[{"dropping-particle":"","family":"Zerbino","given":"Daniel R","non-dropping-particle":"","parse-names":false,"suffix":""},{"dropping-particle":"","family":"Achuthan","given":"Premanand","non-dropping-particle":"","parse-names":false,"suffix":""},{"dropping-particle":"","family":"Akanni","given":"Wasiu","non-dropping-particle":"","parse-names":false,"suffix":""},{"dropping-particle":"","family":"Amode","given":"M Ridwan","non-dropping-particle":"","parse-names":false,"suffix":""},{"dropping-particle":"","family":"Barrell","given":"Daniel","non-dropping-particle":"","parse-names":false,"suffix":""},{"dropping-particle":"","family":"Bhai","given":"Jyothish","non-dropping-particle":"","parse-names":false,"suffix":""},{"dropping-particle":"","family":"Billis","given":"Konstantinos","non-dropping-particle":"","parse-names":false,"suffix":""},{"dropping-particle":"","family":"Cummins","given":"Carla","non-dropping-particle":"","parse-names":false,"suffix":""},{"dropping-particle":"","family":"Gall","given":"Astrid","non-dropping-particle":"","parse-names":false,"suffix":""},{"dropping-particle":"","family":"Girón","given":"Carlos García","non-dropping-particle":"","parse-names":false,"suffix":""},{"dropping-particle":"","family":"Gil","given":"Laurent","non-dropping-particle":"","parse-names":false,"suffix":""},{"dropping-particle":"","family":"Gordon","given":"Leo","non-dropping-particle":"","parse-names":false,"suffix":""},{"dropping-particle":"","family":"Haggerty","given":"Leanne","non-dropping-particle":"","parse-names":false,"suffix":""},{"dropping-particle":"","family":"Haskell","given":"Erin","non-dropping-particle":"","parse-names":false,"suffix":""},{"dropping-particle":"","family":"Hourlier","given":"Thibaut","non-dropping-particle":"","parse-names":false,"suffix":""},{"dropping-particle":"","family":"Izuogu","given":"Osagie G","non-dropping-particle":"","parse-names":false,"suffix":""},{"dropping-particle":"","family":"Janacek","given":"Sophie H","non-dropping-particle":"","parse-names":false,"suffix":""},{"dropping-particle":"","family":"Juettemann","given":"Thomas","non-dropping-particle":"","parse-names":false,"suffix":""},{"dropping-particle":"","family":"To","given":"Jimmy Kiang","non-dropping-particle":"","parse-names":false,"suffix":""},{"dropping-particle":"","family":"Laird","given":"Matthew R","non-dropping-particle":"","parse-names":false,"suffix":""},{"dropping-particle":"","family":"Lavidas","given":"Ilias","non-dropping-particle":"","parse-names":false,"suffix":""},{"dropping-particle":"","family":"Liu","given":"Zhicheng","non-dropping-particle":"","parse-names":false,"suffix":""},{"dropping-particle":"","family":"Loveland","given":"Jane E","non-dropping-particle":"","parse-names":false,"suffix":""},{"dropping-particle":"","family":"Maurel","given":"Thomas","non-dropping-particle":"","parse-names":false,"suffix":""},{"dropping-particle":"","family":"McLaren","given":"William","non-dropping-particle":"","parse-names":false,"suffix":""},{"dropping-particle":"","family":"Moore","given":"Benjamin","non-dropping-particle":"","parse-names":false,"suffix":""},{"dropping-particle":"","family":"Mudge","given":"Jonathan","non-dropping-particle":"","parse-names":false,"suffix":""},{"dropping-particle":"","family":"Murphy","given":"Daniel N","non-dropping-particle":"","parse-names":false,"suffix":""},{"dropping-particle":"","family":"Newman","given":"Victoria","non-dropping-particle":"","parse-names":false,"suffix":""},{"dropping-particle":"","family":"Nuhn","given":"Michael","non-dropping-particle":"","parse-names":false,"suffix":""},{"dropping-particle":"","family":"Ogeh","given":"Denye","non-dropping-particle":"","parse-names":false,"suffix":""},{"dropping-particle":"","family":"Ong","given":"Chuang Kee","non-dropping-particle":"","parse-names":false,"suffix":""},{"dropping-particle":"","family":"Parker","given":"Anne","non-dropping-particle":"","parse-names":false,"suffix":""},{"dropping-particle":"","family":"Patricio","given":"Mateus","non-dropping-particle":"","parse-names":false,"suffix":""},{"dropping-particle":"","family":"Riat","given":"Harpreet Singh","non-dropping-particle":"","parse-names":false,"suffix":""},{"dropping-particle":"","family":"Schuilenburg","given":"Helen","non-dropping-particle":"","parse-names":false,"suffix":""},{"dropping-particle":"","family":"Sheppard","given":"Dan","non-dropping-particle":"","parse-names":false,"suffix":""},{"dropping-particle":"","family":"Sparrow","given":"Helen","non-dropping-particle":"","parse-names":false,"suffix":""},{"dropping-particle":"","family":"Taylor","given":"Kieron","non-dropping-particle":"","parse-names":false,"suffix":""},{"dropping-particle":"","family":"Thormann","given":"Anja","non-dropping-particle":"","parse-names":false,"suffix":""},{"dropping-particle":"","family":"Vullo","given":"Alessandro","non-dropping-particle":"","parse-names":false,"suffix":""},{"dropping-particle":"","family":"Walts","given":"Brandon","non-dropping-particle":"","parse-names":false,"suffix":""},{"dropping-particle":"","family":"Zadissa","given":"Amonida","non-dropping-particle":"","parse-names":false,"suffix":""},{"dropping-particle":"","family":"Frankish","given":"Adam","non-dropping-particle":"","parse-names":false,"suffix":""},{"dropping-particle":"","family":"Hunt","given":"Sarah E","non-dropping-particle":"","parse-names":false,"suffix":""},{"dropping-particle":"","family":"Kostadima","given":"Myrto","non-dropping-particle":"","parse-names":false,"suffix":""},{"dropping-particle":"","family":"Langridge","given":"Nicholas","non-dropping-particle":"","parse-names":false,"suffix":""},{"dropping-particle":"","family":"Martin","given":"Fergal J","non-dropping-particle":"","parse-names":false,"suffix":""},{"dropping-particle":"","family":"Muffato","given":"Matthieu","non-dropping-particle":"","parse-names":false,"suffix":""},{"dropping-particle":"","family":"Perry","given":"Emily","non-dropping-particle":"","parse-names":false,"suffix":""},{"dropping-particle":"","family":"Ruffier","given":"Magali","non-dropping-particle":"","parse-names":false,"suffix":""},{"dropping-particle":"","family":"Staines","given":"Dan M","non-dropping-particle":"","parse-names":false,"suffix":""},{"dropping-particle":"","family":"Trevanion","given":"Stephen J","non-dropping-particle":"","parse-names":false,"suffix":""},{"dropping-particle":"","family":"Aken","given":"Bronwen L","non-dropping-particle":"","parse-names":false,"suffix":""},{"dropping-particle":"","family":"Cunningham","given":"Fiona","non-dropping-particle":"","parse-names":false,"suffix":""},{"dropping-particle":"","family":"Yates","given":"Andrew","non-dropping-particle":"","parse-names":false,"suffix":""},{"dropping-particle":"","family":"Flicek","given":"Paul","non-dropping-particle":"","parse-names":false,"suffix":""}],"container-title":"Nucleic Acids Research","id":"ITEM-1","issue":"D1","issued":{"date-parts":[["2018","1","4"]]},"page":"D754-D761","title":"Ensembl 2018","type":"article-journal","volume":"46"},"uris":["http://www.mendeley.com/documents/?uuid=35973d97-b6bb-48bd-807e-2733dc44fbf6"]}],"mendeley":{"formattedCitation":"&lt;sup&gt;2&lt;/sup&gt;","plainTextFormattedCitation":"2","previouslyFormattedCitation":"&lt;sup&gt;2&lt;/sup&gt;"},"properties":{"noteIndex":0},"schema":"https://github.com/citation-style-language/schema/raw/master/csl-citation.json"}</w:instrText>
      </w:r>
      <w:r w:rsidRPr="00DF423C">
        <w:rPr>
          <w:iCs/>
        </w:rPr>
        <w:fldChar w:fldCharType="separate"/>
      </w:r>
      <w:r w:rsidRPr="004315CF">
        <w:rPr>
          <w:iCs/>
          <w:noProof/>
          <w:vertAlign w:val="superscript"/>
        </w:rPr>
        <w:t>2</w:t>
      </w:r>
      <w:r w:rsidRPr="00DF423C">
        <w:rPr>
          <w:iCs/>
        </w:rPr>
        <w:fldChar w:fldCharType="end"/>
      </w:r>
      <w:r w:rsidR="004F3A4C" w:rsidRPr="004315CF">
        <w:rPr>
          <w:iCs/>
        </w:rPr>
        <w:t xml:space="preserve"> </w:t>
      </w:r>
      <w:r w:rsidR="004F3A4C" w:rsidRPr="004315CF">
        <w:t>‘Phylogenetic context’ tool</w:t>
      </w:r>
      <w:r w:rsidRPr="004315CF">
        <w:t xml:space="preserve">, in order to infer the ancestral alleles of the identified sites. </w:t>
      </w:r>
      <w:proofErr w:type="spellStart"/>
      <w:r w:rsidR="004F3A4C" w:rsidRPr="004315CF">
        <w:t>Ortheus</w:t>
      </w:r>
      <w:proofErr w:type="spellEnd"/>
      <w:r w:rsidR="004F3A4C" w:rsidRPr="004315CF">
        <w:t xml:space="preserve"> is a probabilistic method for the inference of ancestor, whose main contribution is the use of a phylogenetic model incorporating gaps to infer insertion and deletion events. Ancestral sequences are predicted for each node of the phylogenetic tree that relates the sequences. </w:t>
      </w:r>
      <w:r w:rsidRPr="004315CF">
        <w:t>Human (</w:t>
      </w:r>
      <w:r w:rsidRPr="004315CF">
        <w:rPr>
          <w:i/>
          <w:iCs/>
        </w:rPr>
        <w:t>Homo sapiens</w:t>
      </w:r>
      <w:r w:rsidR="004F3A4C" w:rsidRPr="004315CF">
        <w:t xml:space="preserve">; </w:t>
      </w:r>
      <w:r w:rsidRPr="004315CF">
        <w:t>GRCh38.p13/hg38</w:t>
      </w:r>
      <w:r w:rsidR="004F3A4C" w:rsidRPr="004315CF">
        <w:t xml:space="preserve">) sites were searched in </w:t>
      </w:r>
      <w:proofErr w:type="spellStart"/>
      <w:r w:rsidR="004F3A4C" w:rsidRPr="004315CF">
        <w:t>Ensembl</w:t>
      </w:r>
      <w:proofErr w:type="spellEnd"/>
      <w:r w:rsidR="004F3A4C" w:rsidRPr="004315CF">
        <w:t xml:space="preserve"> with their </w:t>
      </w:r>
      <w:proofErr w:type="spellStart"/>
      <w:r w:rsidR="004F3A4C" w:rsidRPr="004315CF">
        <w:t>rsIDs</w:t>
      </w:r>
      <w:proofErr w:type="spellEnd"/>
      <w:r w:rsidR="004F3A4C" w:rsidRPr="004315CF">
        <w:t>, and alignments were made with human as reference. 1</w:t>
      </w:r>
      <w:r w:rsidR="004F4C8A" w:rsidRPr="004315CF">
        <w:t>2</w:t>
      </w:r>
      <w:r w:rsidR="004F3A4C" w:rsidRPr="004315CF">
        <w:t xml:space="preserve"> non-human primate species were used to infer the ancestral states: Bonobo (</w:t>
      </w:r>
      <w:r w:rsidR="004F3A4C" w:rsidRPr="004315CF">
        <w:rPr>
          <w:i/>
          <w:iCs/>
        </w:rPr>
        <w:t>Pan paniscus</w:t>
      </w:r>
      <w:r w:rsidR="004F3A4C" w:rsidRPr="004315CF">
        <w:t>; panpan1.1), Chimpanzee (</w:t>
      </w:r>
      <w:r w:rsidR="004F3A4C" w:rsidRPr="004315CF">
        <w:rPr>
          <w:i/>
          <w:iCs/>
        </w:rPr>
        <w:t>Pan troglodytes</w:t>
      </w:r>
      <w:r w:rsidR="004F3A4C" w:rsidRPr="004315CF">
        <w:t>; Pan_tro_3.0), Gorilla (</w:t>
      </w:r>
      <w:r w:rsidR="004F3A4C" w:rsidRPr="004315CF">
        <w:rPr>
          <w:i/>
          <w:iCs/>
        </w:rPr>
        <w:t xml:space="preserve">Gorilla </w:t>
      </w:r>
      <w:proofErr w:type="spellStart"/>
      <w:r w:rsidR="004F3A4C" w:rsidRPr="004315CF">
        <w:rPr>
          <w:i/>
          <w:iCs/>
        </w:rPr>
        <w:t>gorilla</w:t>
      </w:r>
      <w:proofErr w:type="spellEnd"/>
      <w:r w:rsidR="004F3A4C" w:rsidRPr="004315CF">
        <w:t>; gorGor4), Orangutan (</w:t>
      </w:r>
      <w:r w:rsidR="004F3A4C" w:rsidRPr="004315CF">
        <w:rPr>
          <w:i/>
          <w:iCs/>
        </w:rPr>
        <w:t xml:space="preserve">Pongo </w:t>
      </w:r>
      <w:proofErr w:type="spellStart"/>
      <w:r w:rsidR="004F3A4C" w:rsidRPr="004315CF">
        <w:rPr>
          <w:i/>
          <w:iCs/>
        </w:rPr>
        <w:t>abelii</w:t>
      </w:r>
      <w:proofErr w:type="spellEnd"/>
      <w:r w:rsidR="004F3A4C" w:rsidRPr="004315CF">
        <w:t>; PPYG2)</w:t>
      </w:r>
      <w:r w:rsidR="00F90150" w:rsidRPr="004315CF">
        <w:t>, Gibbon (</w:t>
      </w:r>
      <w:proofErr w:type="spellStart"/>
      <w:r w:rsidR="00F90150" w:rsidRPr="004315CF">
        <w:rPr>
          <w:i/>
          <w:iCs/>
        </w:rPr>
        <w:t>Nomascus</w:t>
      </w:r>
      <w:proofErr w:type="spellEnd"/>
      <w:r w:rsidR="00F90150" w:rsidRPr="004315CF">
        <w:rPr>
          <w:i/>
          <w:iCs/>
        </w:rPr>
        <w:t xml:space="preserve"> </w:t>
      </w:r>
      <w:proofErr w:type="spellStart"/>
      <w:r w:rsidR="00F90150" w:rsidRPr="004315CF">
        <w:rPr>
          <w:i/>
          <w:iCs/>
        </w:rPr>
        <w:t>leucogenys</w:t>
      </w:r>
      <w:proofErr w:type="spellEnd"/>
      <w:r w:rsidR="00F90150" w:rsidRPr="004315CF">
        <w:t>; Nleu_3.0), Vervet (</w:t>
      </w:r>
      <w:proofErr w:type="spellStart"/>
      <w:r w:rsidR="00F90150" w:rsidRPr="004315CF">
        <w:rPr>
          <w:i/>
          <w:iCs/>
        </w:rPr>
        <w:t>Chlorocebus</w:t>
      </w:r>
      <w:proofErr w:type="spellEnd"/>
      <w:r w:rsidR="00F90150" w:rsidRPr="004315CF">
        <w:rPr>
          <w:i/>
          <w:iCs/>
        </w:rPr>
        <w:t xml:space="preserve"> </w:t>
      </w:r>
      <w:proofErr w:type="spellStart"/>
      <w:r w:rsidR="00F90150" w:rsidRPr="004315CF">
        <w:rPr>
          <w:i/>
          <w:iCs/>
        </w:rPr>
        <w:t>sabaeus</w:t>
      </w:r>
      <w:proofErr w:type="spellEnd"/>
      <w:r w:rsidR="00F90150" w:rsidRPr="004315CF">
        <w:t>; ChlSab1.1),</w:t>
      </w:r>
      <w:r w:rsidR="004F4C8A" w:rsidRPr="004315CF">
        <w:t xml:space="preserve"> Crab-eating macaque (</w:t>
      </w:r>
      <w:r w:rsidR="004F4C8A" w:rsidRPr="004315CF">
        <w:rPr>
          <w:i/>
          <w:iCs/>
        </w:rPr>
        <w:t xml:space="preserve">Macaca </w:t>
      </w:r>
      <w:proofErr w:type="spellStart"/>
      <w:r w:rsidR="004F4C8A" w:rsidRPr="004315CF">
        <w:rPr>
          <w:i/>
          <w:iCs/>
        </w:rPr>
        <w:t>fascicularis</w:t>
      </w:r>
      <w:proofErr w:type="spellEnd"/>
      <w:r w:rsidR="004F4C8A" w:rsidRPr="004315CF">
        <w:t>; Macaca_fascicularis_5.0), Macaque (</w:t>
      </w:r>
      <w:r w:rsidR="004F4C8A" w:rsidRPr="004315CF">
        <w:rPr>
          <w:i/>
          <w:iCs/>
        </w:rPr>
        <w:t>Macaca mulatta</w:t>
      </w:r>
      <w:r w:rsidR="004F4C8A" w:rsidRPr="004315CF">
        <w:t xml:space="preserve">; Mmul_10), </w:t>
      </w:r>
      <w:r w:rsidR="00F90150" w:rsidRPr="004315CF">
        <w:t>Olive baboon (</w:t>
      </w:r>
      <w:proofErr w:type="spellStart"/>
      <w:r w:rsidR="00F90150" w:rsidRPr="004315CF">
        <w:rPr>
          <w:i/>
          <w:iCs/>
        </w:rPr>
        <w:t>Papio</w:t>
      </w:r>
      <w:proofErr w:type="spellEnd"/>
      <w:r w:rsidR="00F90150" w:rsidRPr="004315CF">
        <w:rPr>
          <w:i/>
          <w:iCs/>
        </w:rPr>
        <w:t xml:space="preserve"> Anubis</w:t>
      </w:r>
      <w:r w:rsidR="00F90150" w:rsidRPr="004315CF">
        <w:t>; Panu_3.0), Gelada (</w:t>
      </w:r>
      <w:proofErr w:type="spellStart"/>
      <w:r w:rsidR="00F90150" w:rsidRPr="004315CF">
        <w:rPr>
          <w:i/>
          <w:iCs/>
        </w:rPr>
        <w:t>Theropithecus</w:t>
      </w:r>
      <w:proofErr w:type="spellEnd"/>
      <w:r w:rsidR="00F90150" w:rsidRPr="004315CF">
        <w:rPr>
          <w:i/>
          <w:iCs/>
        </w:rPr>
        <w:t xml:space="preserve"> gelada</w:t>
      </w:r>
      <w:r w:rsidR="00F90150" w:rsidRPr="004315CF">
        <w:t>; Tgel_1.0), Marmoset (</w:t>
      </w:r>
      <w:r w:rsidR="00F90150" w:rsidRPr="004315CF">
        <w:rPr>
          <w:i/>
          <w:iCs/>
        </w:rPr>
        <w:t>Callithrix jacchus</w:t>
      </w:r>
      <w:r w:rsidR="00F90150" w:rsidRPr="004315CF">
        <w:t>; ASM275486v1)</w:t>
      </w:r>
      <w:r w:rsidR="004F4C8A" w:rsidRPr="004315CF">
        <w:t xml:space="preserve"> and</w:t>
      </w:r>
      <w:r w:rsidR="00F90150" w:rsidRPr="004315CF">
        <w:t xml:space="preserve"> Mouse Lemur (</w:t>
      </w:r>
      <w:r w:rsidR="00F90150" w:rsidRPr="004315CF">
        <w:rPr>
          <w:i/>
          <w:iCs/>
        </w:rPr>
        <w:t>Microcebus murinus</w:t>
      </w:r>
      <w:r w:rsidR="00F90150" w:rsidRPr="004315CF">
        <w:t>; Mmur_3.0)</w:t>
      </w:r>
      <w:r w:rsidR="004F4C8A" w:rsidRPr="004315CF">
        <w:t>.</w:t>
      </w:r>
    </w:p>
    <w:p w14:paraId="473CC405"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OTR</w:t>
      </w:r>
    </w:p>
    <w:p w14:paraId="0138C6D7"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rs2228485(G/A)</w:t>
      </w:r>
    </w:p>
    <w:p w14:paraId="7A30E378" w14:textId="77777777" w:rsidR="00124A3F" w:rsidRPr="004315CF" w:rsidRDefault="00124A3F" w:rsidP="00124A3F">
      <w:pPr>
        <w:pStyle w:val="HTMLconformatoprevio"/>
        <w:shd w:val="clear" w:color="auto" w:fill="FFFFFF"/>
        <w:rPr>
          <w:color w:val="666666"/>
          <w:sz w:val="19"/>
          <w:szCs w:val="19"/>
          <w:lang w:val="en-US"/>
        </w:rPr>
      </w:pPr>
    </w:p>
    <w:p w14:paraId="409369B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GCACACACGC</w:t>
      </w:r>
      <w:r w:rsidRPr="004315CF">
        <w:rPr>
          <w:b/>
          <w:bCs/>
          <w:color w:val="FF0000"/>
          <w:sz w:val="19"/>
          <w:szCs w:val="19"/>
          <w:lang w:val="en-US"/>
        </w:rPr>
        <w:t>G</w:t>
      </w:r>
      <w:r w:rsidRPr="004315CF">
        <w:rPr>
          <w:color w:val="666666"/>
          <w:sz w:val="19"/>
          <w:szCs w:val="19"/>
          <w:lang w:val="en-US"/>
        </w:rPr>
        <w:t>TTCCCGCTCA</w:t>
      </w:r>
    </w:p>
    <w:p w14:paraId="724C08F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6A00EA5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Bonobo                 </w:t>
      </w:r>
      <w:r w:rsidRPr="004315CF">
        <w:rPr>
          <w:rFonts w:ascii="Courier New" w:hAnsi="Courier New" w:cs="Courier New"/>
          <w:color w:val="666666"/>
          <w:sz w:val="19"/>
          <w:szCs w:val="19"/>
          <w:shd w:val="clear" w:color="auto" w:fill="FFCCCC"/>
        </w:rPr>
        <w:t>NNNNNNNNNN</w:t>
      </w:r>
      <w:r w:rsidRPr="004315CF">
        <w:rPr>
          <w:rFonts w:ascii="Courier New" w:hAnsi="Courier New" w:cs="Courier New"/>
          <w:b/>
          <w:bCs/>
          <w:color w:val="666666"/>
          <w:sz w:val="19"/>
          <w:szCs w:val="19"/>
          <w:shd w:val="clear" w:color="auto" w:fill="FFCCCC"/>
        </w:rPr>
        <w:t>N</w:t>
      </w:r>
      <w:r w:rsidRPr="004315CF">
        <w:rPr>
          <w:rFonts w:ascii="Courier New" w:hAnsi="Courier New" w:cs="Courier New"/>
          <w:color w:val="666666"/>
          <w:sz w:val="19"/>
          <w:szCs w:val="19"/>
          <w:shd w:val="clear" w:color="auto" w:fill="FFCCCC"/>
        </w:rPr>
        <w:t>NNNNNNNNNN</w:t>
      </w:r>
    </w:p>
    <w:p w14:paraId="402BA45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654D4E9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61CBCEC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62C90B7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55CA16F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44E0052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613299E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6D484DD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09DE75F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366138C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GCACACA</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4ACB601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7733191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7E5772E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7BE0146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5E7BC9C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roofErr w:type="gramEnd"/>
    </w:p>
    <w:p w14:paraId="4DF9863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789F473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117C1B9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613C420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5FBD16C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w:t>
      </w:r>
    </w:p>
    <w:p w14:paraId="741E9D4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GCACACACGC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TTCCCGCTCA</w:t>
      </w:r>
    </w:p>
    <w:p w14:paraId="67FA6C4D" w14:textId="77777777" w:rsidR="00121267"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GCAC</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CACGC</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CCGC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C</w:t>
      </w:r>
    </w:p>
    <w:p w14:paraId="2D7EC46E" w14:textId="77777777" w:rsidR="00121267" w:rsidRDefault="00121267"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7242E48" w14:textId="0D19AFED"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rs237897(A/G)</w:t>
      </w:r>
    </w:p>
    <w:p w14:paraId="321052A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73FA9F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CCTGCCCACC</w:t>
      </w:r>
      <w:r w:rsidRPr="004315CF">
        <w:rPr>
          <w:b/>
          <w:bCs/>
          <w:color w:val="FF0000"/>
          <w:sz w:val="19"/>
          <w:szCs w:val="19"/>
          <w:lang w:val="en-US"/>
        </w:rPr>
        <w:t>A</w:t>
      </w:r>
      <w:r w:rsidRPr="004315CF">
        <w:rPr>
          <w:color w:val="666666"/>
          <w:sz w:val="19"/>
          <w:szCs w:val="19"/>
          <w:lang w:val="en-US"/>
        </w:rPr>
        <w:t>CTCCTTGCAG</w:t>
      </w:r>
    </w:p>
    <w:p w14:paraId="2068EFC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74C481B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CCTGCCCACC</w:t>
      </w:r>
      <w:r w:rsidRPr="004315CF">
        <w:rPr>
          <w:rStyle w:val="adorn"/>
          <w:b/>
          <w:bCs/>
          <w:color w:val="666666"/>
          <w:sz w:val="19"/>
          <w:szCs w:val="19"/>
          <w:lang w:val="en-US"/>
        </w:rPr>
        <w:t>A</w:t>
      </w:r>
      <w:r w:rsidRPr="004315CF">
        <w:rPr>
          <w:rStyle w:val="adorn"/>
          <w:color w:val="666666"/>
          <w:sz w:val="19"/>
          <w:szCs w:val="19"/>
          <w:lang w:val="en-US"/>
        </w:rPr>
        <w:t>CTCCTTGCAG</w:t>
      </w:r>
    </w:p>
    <w:p w14:paraId="31B0EEB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6BC2ED5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
    <w:p w14:paraId="301752E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09D377C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
    <w:p w14:paraId="10A5DDD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463B3EF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lastRenderedPageBreak/>
        <w:t xml:space="preserve">Orangutan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
    <w:p w14:paraId="69EB71B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0876F14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shd w:val="clear" w:color="auto" w:fill="FFCCCC"/>
          <w:lang w:val="en-US"/>
        </w:rPr>
        <w:t>A</w:t>
      </w:r>
      <w:r w:rsidRPr="004315CF">
        <w:rPr>
          <w:rStyle w:val="adorn"/>
          <w:color w:val="666666"/>
          <w:sz w:val="19"/>
          <w:szCs w:val="19"/>
          <w:lang w:val="en-US"/>
        </w:rPr>
        <w:t>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
    <w:p w14:paraId="5612B1D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roofErr w:type="gramEnd"/>
    </w:p>
    <w:p w14:paraId="263D73C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
    <w:p w14:paraId="1E8F57A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roofErr w:type="gramEnd"/>
    </w:p>
    <w:p w14:paraId="7C21C07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TT</w:t>
      </w:r>
      <w:r w:rsidRPr="004315CF">
        <w:rPr>
          <w:rStyle w:val="adorn"/>
          <w:color w:val="666666"/>
          <w:sz w:val="19"/>
          <w:szCs w:val="19"/>
          <w:lang w:val="en-US"/>
        </w:rPr>
        <w:t>TTGCAG</w:t>
      </w:r>
    </w:p>
    <w:p w14:paraId="35E23EB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TT</w:t>
      </w:r>
      <w:r w:rsidRPr="004315CF">
        <w:rPr>
          <w:rStyle w:val="adorn"/>
          <w:color w:val="666666"/>
          <w:sz w:val="19"/>
          <w:szCs w:val="19"/>
          <w:lang w:val="en-US"/>
        </w:rPr>
        <w:t>TTGCAG</w:t>
      </w:r>
      <w:proofErr w:type="gramEnd"/>
    </w:p>
    <w:p w14:paraId="438C110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TT</w:t>
      </w:r>
      <w:r w:rsidRPr="004315CF">
        <w:rPr>
          <w:rStyle w:val="adorn"/>
          <w:color w:val="666666"/>
          <w:sz w:val="19"/>
          <w:szCs w:val="19"/>
          <w:lang w:val="en-US"/>
        </w:rPr>
        <w:t>TTGCAG</w:t>
      </w:r>
    </w:p>
    <w:p w14:paraId="6F74FAC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roofErr w:type="gramEnd"/>
    </w:p>
    <w:p w14:paraId="75C56C9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CCTGCCCACC</w:t>
      </w:r>
      <w:r w:rsidRPr="004315CF">
        <w:rPr>
          <w:rStyle w:val="adorn"/>
          <w:b/>
          <w:bCs/>
          <w:color w:val="666666"/>
          <w:sz w:val="19"/>
          <w:szCs w:val="19"/>
          <w:lang w:val="en-US"/>
        </w:rPr>
        <w:t>A</w:t>
      </w:r>
      <w:r w:rsidRPr="004315CF">
        <w:rPr>
          <w:rStyle w:val="adorn"/>
          <w:color w:val="666666"/>
          <w:sz w:val="19"/>
          <w:szCs w:val="19"/>
          <w:shd w:val="clear" w:color="auto" w:fill="FFCCCC"/>
          <w:lang w:val="en-US"/>
        </w:rPr>
        <w:t>G</w:t>
      </w:r>
      <w:r w:rsidRPr="004315CF">
        <w:rPr>
          <w:rStyle w:val="adorn"/>
          <w:color w:val="666666"/>
          <w:sz w:val="19"/>
          <w:szCs w:val="19"/>
          <w:lang w:val="en-US"/>
        </w:rPr>
        <w:t>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
    <w:p w14:paraId="31E40E5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CCTGCCCACC</w:t>
      </w:r>
      <w:r w:rsidRPr="004315CF">
        <w:rPr>
          <w:rStyle w:val="adorn"/>
          <w:b/>
          <w:bCs/>
          <w:color w:val="666666"/>
          <w:sz w:val="19"/>
          <w:szCs w:val="19"/>
          <w:lang w:val="en-US"/>
        </w:rPr>
        <w:t>A</w:t>
      </w:r>
      <w:r w:rsidRPr="004315CF">
        <w:rPr>
          <w:rStyle w:val="adorn"/>
          <w:color w:val="666666"/>
          <w:sz w:val="19"/>
          <w:szCs w:val="19"/>
          <w:lang w:val="en-US"/>
        </w:rPr>
        <w:t>CT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
    <w:p w14:paraId="1507C51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CCTGCCCACC</w:t>
      </w:r>
      <w:r w:rsidRPr="004315CF">
        <w:rPr>
          <w:rStyle w:val="adorn"/>
          <w:b/>
          <w:bCs/>
          <w:color w:val="666666"/>
          <w:sz w:val="19"/>
          <w:szCs w:val="19"/>
          <w:lang w:val="en-US"/>
        </w:rPr>
        <w:t>A</w:t>
      </w:r>
      <w:r w:rsidRPr="004315CF">
        <w:rPr>
          <w:rStyle w:val="adorn"/>
          <w:color w:val="666666"/>
          <w:sz w:val="19"/>
          <w:szCs w:val="19"/>
          <w:lang w:val="en-US"/>
        </w:rPr>
        <w:t>CT</w:t>
      </w:r>
      <w:r w:rsidRPr="004315CF">
        <w:rPr>
          <w:rStyle w:val="adorn"/>
          <w:color w:val="666666"/>
          <w:sz w:val="19"/>
          <w:szCs w:val="19"/>
          <w:shd w:val="clear" w:color="auto" w:fill="FFCCCC"/>
          <w:lang w:val="en-US"/>
        </w:rPr>
        <w:t>T</w:t>
      </w:r>
      <w:r w:rsidRPr="004315CF">
        <w:rPr>
          <w:rStyle w:val="adorn"/>
          <w:color w:val="666666"/>
          <w:sz w:val="19"/>
          <w:szCs w:val="19"/>
          <w:lang w:val="en-US"/>
        </w:rPr>
        <w:t>CTTGCAG</w:t>
      </w:r>
    </w:p>
    <w:p w14:paraId="66213C9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CTCCTTGCAG</w:t>
      </w:r>
    </w:p>
    <w:p w14:paraId="241DD43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CCT</w:t>
      </w:r>
      <w:r w:rsidRPr="004315CF">
        <w:rPr>
          <w:rStyle w:val="adorn"/>
          <w:color w:val="666666"/>
          <w:sz w:val="19"/>
          <w:szCs w:val="19"/>
          <w:shd w:val="clear" w:color="auto" w:fill="FFCCCC"/>
          <w:lang w:val="en-US"/>
        </w:rPr>
        <w:t>A</w:t>
      </w:r>
      <w:r w:rsidRPr="004315CF">
        <w:rPr>
          <w:rStyle w:val="adorn"/>
          <w:color w:val="666666"/>
          <w:sz w:val="19"/>
          <w:szCs w:val="19"/>
          <w:lang w:val="en-US"/>
        </w:rPr>
        <w:t>CCCA</w:t>
      </w:r>
      <w:r w:rsidRPr="004315CF">
        <w:rPr>
          <w:rStyle w:val="adorn"/>
          <w:color w:val="666666"/>
          <w:sz w:val="19"/>
          <w:szCs w:val="19"/>
          <w:shd w:val="clear" w:color="auto" w:fill="FFCCCC"/>
          <w:lang w:val="en-US"/>
        </w:rPr>
        <w:t>G</w:t>
      </w:r>
      <w:r w:rsidRPr="004315CF">
        <w:rPr>
          <w:rStyle w:val="adorn"/>
          <w:color w:val="666666"/>
          <w:sz w:val="19"/>
          <w:szCs w:val="19"/>
          <w:lang w:val="en-US"/>
        </w:rPr>
        <w:t>C</w:t>
      </w:r>
      <w:r w:rsidRPr="004315CF">
        <w:rPr>
          <w:rStyle w:val="adorn"/>
          <w:b/>
          <w:bCs/>
          <w:color w:val="666666"/>
          <w:sz w:val="19"/>
          <w:szCs w:val="19"/>
          <w:shd w:val="clear" w:color="auto" w:fill="FFCCCC"/>
          <w:lang w:val="en-US"/>
        </w:rPr>
        <w:t>G</w:t>
      </w:r>
      <w:r w:rsidRPr="004315CF">
        <w:rPr>
          <w:rStyle w:val="adorn"/>
          <w:color w:val="666666"/>
          <w:sz w:val="19"/>
          <w:szCs w:val="19"/>
          <w:lang w:val="en-US"/>
        </w:rPr>
        <w:t>CTCC</w:t>
      </w:r>
      <w:r w:rsidRPr="004315CF">
        <w:rPr>
          <w:rStyle w:val="adorn"/>
          <w:color w:val="666666"/>
          <w:sz w:val="19"/>
          <w:szCs w:val="19"/>
          <w:shd w:val="clear" w:color="auto" w:fill="FFCCCC"/>
          <w:lang w:val="en-US"/>
        </w:rPr>
        <w:t>C</w:t>
      </w:r>
      <w:r w:rsidRPr="004315CF">
        <w:rPr>
          <w:rStyle w:val="adorn"/>
          <w:color w:val="666666"/>
          <w:sz w:val="19"/>
          <w:szCs w:val="19"/>
          <w:lang w:val="en-US"/>
        </w:rPr>
        <w:t>TGCAG</w:t>
      </w:r>
    </w:p>
    <w:p w14:paraId="2762B1F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CCTGCCCACC</w:t>
      </w:r>
      <w:r w:rsidRPr="004315CF">
        <w:rPr>
          <w:rStyle w:val="adorn"/>
          <w:b/>
          <w:bCs/>
          <w:color w:val="666666"/>
          <w:sz w:val="19"/>
          <w:szCs w:val="19"/>
          <w:shd w:val="clear" w:color="auto" w:fill="FFCCCC"/>
          <w:lang w:val="en-US"/>
        </w:rPr>
        <w:t>G</w:t>
      </w:r>
      <w:r w:rsidRPr="004315CF">
        <w:rPr>
          <w:rStyle w:val="adorn"/>
          <w:color w:val="666666"/>
          <w:sz w:val="19"/>
          <w:szCs w:val="19"/>
          <w:lang w:val="en-US"/>
        </w:rPr>
        <w:t>CTCCT</w:t>
      </w:r>
      <w:r w:rsidRPr="004315CF">
        <w:rPr>
          <w:rStyle w:val="adorn"/>
          <w:color w:val="666666"/>
          <w:sz w:val="19"/>
          <w:szCs w:val="19"/>
          <w:shd w:val="clear" w:color="auto" w:fill="FFCCCC"/>
          <w:lang w:val="en-US"/>
        </w:rPr>
        <w:t>--</w:t>
      </w:r>
      <w:r w:rsidRPr="004315CF">
        <w:rPr>
          <w:rStyle w:val="adorn"/>
          <w:color w:val="666666"/>
          <w:sz w:val="19"/>
          <w:szCs w:val="19"/>
          <w:lang w:val="en-US"/>
        </w:rPr>
        <w:t>CAG</w:t>
      </w:r>
    </w:p>
    <w:p w14:paraId="10516FB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C</w:t>
      </w:r>
      <w:r w:rsidRPr="004315CF">
        <w:rPr>
          <w:rStyle w:val="adorn"/>
          <w:color w:val="666666"/>
          <w:sz w:val="19"/>
          <w:szCs w:val="19"/>
          <w:shd w:val="clear" w:color="auto" w:fill="FFCCCC"/>
          <w:lang w:val="en-US"/>
        </w:rPr>
        <w:t>TA</w:t>
      </w:r>
      <w:r w:rsidRPr="004315CF">
        <w:rPr>
          <w:rStyle w:val="adorn"/>
          <w:color w:val="666666"/>
          <w:sz w:val="19"/>
          <w:szCs w:val="19"/>
          <w:lang w:val="en-US"/>
        </w:rPr>
        <w:t>GCCC</w:t>
      </w:r>
      <w:r w:rsidRPr="004315CF">
        <w:rPr>
          <w:rStyle w:val="adorn"/>
          <w:color w:val="666666"/>
          <w:sz w:val="19"/>
          <w:szCs w:val="19"/>
          <w:shd w:val="clear" w:color="auto" w:fill="FFCCCC"/>
          <w:lang w:val="en-US"/>
        </w:rPr>
        <w:t>T</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b/>
          <w:bCs/>
          <w:color w:val="666666"/>
          <w:sz w:val="19"/>
          <w:szCs w:val="19"/>
          <w:shd w:val="clear" w:color="auto" w:fill="FFCCCC"/>
          <w:lang w:val="en-US"/>
        </w:rPr>
        <w:t>G</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G</w:t>
      </w:r>
    </w:p>
    <w:p w14:paraId="1F36F740" w14:textId="77777777" w:rsidR="00124A3F" w:rsidRPr="004315CF" w:rsidRDefault="00124A3F" w:rsidP="00124A3F">
      <w:pPr>
        <w:adjustRightInd w:val="0"/>
        <w:rPr>
          <w:rFonts w:ascii="Courier New" w:hAnsi="Courier New" w:cs="Courier New"/>
          <w:sz w:val="18"/>
          <w:szCs w:val="18"/>
        </w:rPr>
      </w:pPr>
    </w:p>
    <w:p w14:paraId="1AB82832" w14:textId="77777777" w:rsidR="00124A3F" w:rsidRPr="004315CF" w:rsidRDefault="00124A3F" w:rsidP="00124A3F">
      <w:pPr>
        <w:adjustRightInd w:val="0"/>
        <w:rPr>
          <w:rFonts w:ascii="Courier New" w:hAnsi="Courier New" w:cs="Courier New"/>
          <w:sz w:val="18"/>
          <w:szCs w:val="18"/>
        </w:rPr>
      </w:pPr>
    </w:p>
    <w:p w14:paraId="25EAC6C1" w14:textId="77777777" w:rsidR="00124A3F" w:rsidRPr="004315CF" w:rsidRDefault="00124A3F" w:rsidP="00124A3F">
      <w:pPr>
        <w:adjustRightInd w:val="0"/>
        <w:rPr>
          <w:rFonts w:ascii="Courier New" w:hAnsi="Courier New" w:cs="Courier New"/>
          <w:sz w:val="18"/>
          <w:szCs w:val="18"/>
        </w:rPr>
      </w:pPr>
    </w:p>
    <w:p w14:paraId="3AD7A39E"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rs11131149(A/G)</w:t>
      </w:r>
    </w:p>
    <w:p w14:paraId="7DACC581" w14:textId="77777777" w:rsidR="00124A3F" w:rsidRPr="004315CF" w:rsidRDefault="00124A3F" w:rsidP="00124A3F">
      <w:pPr>
        <w:pStyle w:val="HTMLconformatoprevio"/>
        <w:shd w:val="clear" w:color="auto" w:fill="FFFFFF"/>
        <w:rPr>
          <w:color w:val="666666"/>
          <w:sz w:val="19"/>
          <w:szCs w:val="19"/>
          <w:lang w:val="en-US"/>
        </w:rPr>
      </w:pPr>
    </w:p>
    <w:p w14:paraId="6821CF4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AAAAAATCGT</w:t>
      </w:r>
      <w:r w:rsidRPr="004315CF">
        <w:rPr>
          <w:b/>
          <w:bCs/>
          <w:color w:val="FF0000"/>
          <w:sz w:val="19"/>
          <w:szCs w:val="19"/>
          <w:lang w:val="en-US"/>
        </w:rPr>
        <w:t>G</w:t>
      </w:r>
      <w:r w:rsidRPr="004315CF">
        <w:rPr>
          <w:color w:val="666666"/>
          <w:sz w:val="19"/>
          <w:szCs w:val="19"/>
          <w:lang w:val="en-US"/>
        </w:rPr>
        <w:t>CTCTAAACCA</w:t>
      </w:r>
    </w:p>
    <w:p w14:paraId="741A133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AAAAAATCGT</w:t>
      </w:r>
      <w:r w:rsidRPr="004315CF">
        <w:rPr>
          <w:rStyle w:val="adorn"/>
          <w:b/>
          <w:bCs/>
          <w:color w:val="666666"/>
          <w:sz w:val="19"/>
          <w:szCs w:val="19"/>
          <w:lang w:val="en-US"/>
        </w:rPr>
        <w:t>G</w:t>
      </w:r>
      <w:r w:rsidRPr="004315CF">
        <w:rPr>
          <w:rStyle w:val="adorn"/>
          <w:color w:val="666666"/>
          <w:sz w:val="19"/>
          <w:szCs w:val="19"/>
          <w:lang w:val="en-US"/>
        </w:rPr>
        <w:t>CTCTAAACCA</w:t>
      </w:r>
      <w:proofErr w:type="gramEnd"/>
    </w:p>
    <w:p w14:paraId="2760DE5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AAAAAATCGT</w:t>
      </w:r>
      <w:r w:rsidRPr="004315CF">
        <w:rPr>
          <w:rStyle w:val="adorn"/>
          <w:b/>
          <w:bCs/>
          <w:color w:val="666666"/>
          <w:sz w:val="19"/>
          <w:szCs w:val="19"/>
          <w:lang w:val="en-US"/>
        </w:rPr>
        <w:t>G</w:t>
      </w:r>
      <w:r w:rsidRPr="004315CF">
        <w:rPr>
          <w:rStyle w:val="adorn"/>
          <w:color w:val="666666"/>
          <w:sz w:val="19"/>
          <w:szCs w:val="19"/>
          <w:lang w:val="en-US"/>
        </w:rPr>
        <w:t>CTCTAAACCA</w:t>
      </w:r>
    </w:p>
    <w:p w14:paraId="4A3E2E5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AAAAAATCGT</w:t>
      </w:r>
      <w:r w:rsidRPr="004315CF">
        <w:rPr>
          <w:rStyle w:val="adorn"/>
          <w:b/>
          <w:bCs/>
          <w:color w:val="666666"/>
          <w:sz w:val="19"/>
          <w:szCs w:val="19"/>
          <w:lang w:val="en-US"/>
        </w:rPr>
        <w:t>G</w:t>
      </w:r>
      <w:r w:rsidRPr="004315CF">
        <w:rPr>
          <w:rStyle w:val="adorn"/>
          <w:color w:val="666666"/>
          <w:sz w:val="19"/>
          <w:szCs w:val="19"/>
          <w:lang w:val="en-US"/>
        </w:rPr>
        <w:t>CTCTAAACCA</w:t>
      </w:r>
      <w:proofErr w:type="gramEnd"/>
    </w:p>
    <w:p w14:paraId="4E84495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AAAAAATCGT</w:t>
      </w:r>
      <w:r w:rsidRPr="004315CF">
        <w:rPr>
          <w:rStyle w:val="adorn"/>
          <w:b/>
          <w:bCs/>
          <w:color w:val="666666"/>
          <w:sz w:val="19"/>
          <w:szCs w:val="19"/>
          <w:lang w:val="en-US"/>
        </w:rPr>
        <w:t>G</w:t>
      </w:r>
      <w:r w:rsidRPr="004315CF">
        <w:rPr>
          <w:rStyle w:val="adorn"/>
          <w:color w:val="666666"/>
          <w:sz w:val="19"/>
          <w:szCs w:val="19"/>
          <w:lang w:val="en-US"/>
        </w:rPr>
        <w:t>CTCTAAACCA</w:t>
      </w:r>
    </w:p>
    <w:p w14:paraId="43FEA65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AAAAAATCGT</w:t>
      </w:r>
      <w:r w:rsidRPr="004315CF">
        <w:rPr>
          <w:rStyle w:val="adorn"/>
          <w:b/>
          <w:bCs/>
          <w:color w:val="666666"/>
          <w:sz w:val="19"/>
          <w:szCs w:val="19"/>
          <w:lang w:val="en-US"/>
        </w:rPr>
        <w:t>G</w:t>
      </w:r>
      <w:r w:rsidRPr="004315CF">
        <w:rPr>
          <w:rStyle w:val="adorn"/>
          <w:color w:val="666666"/>
          <w:sz w:val="19"/>
          <w:szCs w:val="19"/>
          <w:lang w:val="en-US"/>
        </w:rPr>
        <w:t>CTCTAAACCA</w:t>
      </w:r>
      <w:proofErr w:type="gramEnd"/>
    </w:p>
    <w:p w14:paraId="1B400444"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Gorilla                </w:t>
      </w:r>
      <w:r w:rsidRPr="0056195C">
        <w:rPr>
          <w:rStyle w:val="adorn"/>
          <w:color w:val="666666"/>
          <w:sz w:val="19"/>
          <w:szCs w:val="19"/>
          <w:lang w:val="es-ES"/>
        </w:rPr>
        <w:t>AAAAAATCGT</w:t>
      </w:r>
      <w:r w:rsidRPr="0056195C">
        <w:rPr>
          <w:rStyle w:val="adorn"/>
          <w:b/>
          <w:bCs/>
          <w:color w:val="666666"/>
          <w:sz w:val="19"/>
          <w:szCs w:val="19"/>
          <w:lang w:val="es-ES"/>
        </w:rPr>
        <w:t>G</w:t>
      </w:r>
      <w:r w:rsidRPr="0056195C">
        <w:rPr>
          <w:rStyle w:val="adorn"/>
          <w:color w:val="666666"/>
          <w:sz w:val="19"/>
          <w:szCs w:val="19"/>
          <w:lang w:val="es-ES"/>
        </w:rPr>
        <w:t>CT</w:t>
      </w:r>
      <w:r w:rsidRPr="0056195C">
        <w:rPr>
          <w:rStyle w:val="adorn"/>
          <w:color w:val="666666"/>
          <w:sz w:val="19"/>
          <w:szCs w:val="19"/>
          <w:shd w:val="clear" w:color="auto" w:fill="FFCCCC"/>
          <w:lang w:val="es-ES"/>
        </w:rPr>
        <w:t>GC</w:t>
      </w:r>
      <w:r w:rsidRPr="0056195C">
        <w:rPr>
          <w:rStyle w:val="adorn"/>
          <w:color w:val="666666"/>
          <w:sz w:val="19"/>
          <w:szCs w:val="19"/>
          <w:lang w:val="es-ES"/>
        </w:rPr>
        <w:t>AAACCA</w:t>
      </w:r>
    </w:p>
    <w:p w14:paraId="01F06213"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4  </w:t>
      </w:r>
      <w:r w:rsidRPr="0056195C">
        <w:rPr>
          <w:rStyle w:val="adorn"/>
          <w:color w:val="666666"/>
          <w:sz w:val="19"/>
          <w:szCs w:val="19"/>
          <w:lang w:val="es-ES"/>
        </w:rPr>
        <w:t>AAA</w:t>
      </w:r>
      <w:r w:rsidRPr="0056195C">
        <w:rPr>
          <w:rStyle w:val="adorn"/>
          <w:color w:val="666666"/>
          <w:sz w:val="19"/>
          <w:szCs w:val="19"/>
          <w:shd w:val="clear" w:color="auto" w:fill="FFCCCC"/>
          <w:lang w:val="es-ES"/>
        </w:rPr>
        <w:t>-</w:t>
      </w:r>
      <w:r w:rsidRPr="0056195C">
        <w:rPr>
          <w:rStyle w:val="adorn"/>
          <w:color w:val="666666"/>
          <w:sz w:val="19"/>
          <w:szCs w:val="19"/>
          <w:lang w:val="es-ES"/>
        </w:rPr>
        <w:t>AATC</w:t>
      </w:r>
      <w:r w:rsidRPr="0056195C">
        <w:rPr>
          <w:rStyle w:val="adorn"/>
          <w:color w:val="666666"/>
          <w:sz w:val="19"/>
          <w:szCs w:val="19"/>
          <w:shd w:val="clear" w:color="auto" w:fill="FFCCCC"/>
          <w:lang w:val="es-ES"/>
        </w:rPr>
        <w:t>A</w:t>
      </w:r>
      <w:r w:rsidRPr="0056195C">
        <w:rPr>
          <w:rStyle w:val="adorn"/>
          <w:color w:val="666666"/>
          <w:sz w:val="19"/>
          <w:szCs w:val="19"/>
          <w:lang w:val="es-ES"/>
        </w:rPr>
        <w:t>T</w:t>
      </w:r>
      <w:r w:rsidRPr="0056195C">
        <w:rPr>
          <w:rStyle w:val="adorn"/>
          <w:b/>
          <w:bCs/>
          <w:color w:val="666666"/>
          <w:sz w:val="19"/>
          <w:szCs w:val="19"/>
          <w:lang w:val="es-ES"/>
        </w:rPr>
        <w:t>G</w:t>
      </w:r>
      <w:r w:rsidRPr="0056195C">
        <w:rPr>
          <w:rStyle w:val="adorn"/>
          <w:color w:val="666666"/>
          <w:sz w:val="19"/>
          <w:szCs w:val="19"/>
          <w:lang w:val="es-ES"/>
        </w:rPr>
        <w:t>CTCTAAACCA</w:t>
      </w:r>
    </w:p>
    <w:p w14:paraId="7DEF1D4F"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Orangutan              </w:t>
      </w:r>
      <w:r w:rsidRPr="0056195C">
        <w:rPr>
          <w:rStyle w:val="adorn"/>
          <w:color w:val="666666"/>
          <w:sz w:val="19"/>
          <w:szCs w:val="19"/>
          <w:lang w:val="es-ES"/>
        </w:rPr>
        <w:t>AAA</w:t>
      </w:r>
      <w:r w:rsidRPr="0056195C">
        <w:rPr>
          <w:rStyle w:val="adorn"/>
          <w:color w:val="666666"/>
          <w:sz w:val="19"/>
          <w:szCs w:val="19"/>
          <w:shd w:val="clear" w:color="auto" w:fill="FFCCCC"/>
          <w:lang w:val="es-ES"/>
        </w:rPr>
        <w:t>-</w:t>
      </w:r>
      <w:r w:rsidRPr="0056195C">
        <w:rPr>
          <w:rStyle w:val="adorn"/>
          <w:color w:val="666666"/>
          <w:sz w:val="19"/>
          <w:szCs w:val="19"/>
          <w:lang w:val="es-ES"/>
        </w:rPr>
        <w:t>AATC</w:t>
      </w:r>
      <w:r w:rsidRPr="0056195C">
        <w:rPr>
          <w:rStyle w:val="adorn"/>
          <w:color w:val="666666"/>
          <w:sz w:val="19"/>
          <w:szCs w:val="19"/>
          <w:shd w:val="clear" w:color="auto" w:fill="FFCCCC"/>
          <w:lang w:val="es-ES"/>
        </w:rPr>
        <w:t>A</w:t>
      </w:r>
      <w:r w:rsidRPr="0056195C">
        <w:rPr>
          <w:rStyle w:val="adorn"/>
          <w:color w:val="666666"/>
          <w:sz w:val="19"/>
          <w:szCs w:val="19"/>
          <w:lang w:val="es-ES"/>
        </w:rPr>
        <w:t>T</w:t>
      </w:r>
      <w:r w:rsidRPr="0056195C">
        <w:rPr>
          <w:rStyle w:val="adorn"/>
          <w:b/>
          <w:bCs/>
          <w:color w:val="666666"/>
          <w:sz w:val="19"/>
          <w:szCs w:val="19"/>
          <w:lang w:val="es-ES"/>
        </w:rPr>
        <w:t>G</w:t>
      </w:r>
      <w:r w:rsidRPr="0056195C">
        <w:rPr>
          <w:rStyle w:val="adorn"/>
          <w:color w:val="666666"/>
          <w:sz w:val="19"/>
          <w:szCs w:val="19"/>
          <w:lang w:val="es-ES"/>
        </w:rPr>
        <w:t>CTCTAAACCA</w:t>
      </w:r>
    </w:p>
    <w:p w14:paraId="5944588F"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5  </w:t>
      </w:r>
      <w:r w:rsidRPr="0056195C">
        <w:rPr>
          <w:rStyle w:val="adorn"/>
          <w:color w:val="666666"/>
          <w:sz w:val="19"/>
          <w:szCs w:val="19"/>
          <w:lang w:val="es-ES"/>
        </w:rPr>
        <w:t>AAA</w:t>
      </w:r>
      <w:r w:rsidRPr="0056195C">
        <w:rPr>
          <w:rStyle w:val="adorn"/>
          <w:color w:val="666666"/>
          <w:sz w:val="19"/>
          <w:szCs w:val="19"/>
          <w:shd w:val="clear" w:color="auto" w:fill="FFCCCC"/>
          <w:lang w:val="es-ES"/>
        </w:rPr>
        <w:t>-</w:t>
      </w:r>
      <w:r w:rsidRPr="0056195C">
        <w:rPr>
          <w:rStyle w:val="adorn"/>
          <w:color w:val="666666"/>
          <w:sz w:val="19"/>
          <w:szCs w:val="19"/>
          <w:lang w:val="es-ES"/>
        </w:rPr>
        <w:t>AATC</w:t>
      </w:r>
      <w:r w:rsidRPr="0056195C">
        <w:rPr>
          <w:rStyle w:val="adorn"/>
          <w:color w:val="666666"/>
          <w:sz w:val="19"/>
          <w:szCs w:val="19"/>
          <w:shd w:val="clear" w:color="auto" w:fill="FFCCCC"/>
          <w:lang w:val="es-ES"/>
        </w:rPr>
        <w:t>A</w:t>
      </w:r>
      <w:r w:rsidRPr="0056195C">
        <w:rPr>
          <w:rStyle w:val="adorn"/>
          <w:color w:val="666666"/>
          <w:sz w:val="19"/>
          <w:szCs w:val="19"/>
          <w:lang w:val="es-ES"/>
        </w:rPr>
        <w:t>T</w:t>
      </w:r>
      <w:r w:rsidRPr="0056195C">
        <w:rPr>
          <w:rStyle w:val="adorn"/>
          <w:b/>
          <w:bCs/>
          <w:color w:val="666666"/>
          <w:sz w:val="19"/>
          <w:szCs w:val="19"/>
          <w:lang w:val="es-ES"/>
        </w:rPr>
        <w:t>G</w:t>
      </w:r>
      <w:r w:rsidRPr="0056195C">
        <w:rPr>
          <w:rStyle w:val="adorn"/>
          <w:color w:val="666666"/>
          <w:sz w:val="19"/>
          <w:szCs w:val="19"/>
          <w:lang w:val="es-ES"/>
        </w:rPr>
        <w:t>CTCTAAACCA</w:t>
      </w:r>
    </w:p>
    <w:p w14:paraId="2E065645"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Gibbon                 </w:t>
      </w:r>
      <w:r w:rsidRPr="0056195C">
        <w:rPr>
          <w:rStyle w:val="adorn"/>
          <w:color w:val="666666"/>
          <w:sz w:val="19"/>
          <w:szCs w:val="19"/>
          <w:lang w:val="es-ES"/>
        </w:rPr>
        <w:t>AAA</w:t>
      </w:r>
      <w:r w:rsidRPr="0056195C">
        <w:rPr>
          <w:rStyle w:val="adorn"/>
          <w:color w:val="666666"/>
          <w:sz w:val="19"/>
          <w:szCs w:val="19"/>
          <w:shd w:val="clear" w:color="auto" w:fill="FFCCCC"/>
          <w:lang w:val="es-ES"/>
        </w:rPr>
        <w:t>-</w:t>
      </w:r>
      <w:r w:rsidRPr="0056195C">
        <w:rPr>
          <w:rStyle w:val="adorn"/>
          <w:color w:val="666666"/>
          <w:sz w:val="19"/>
          <w:szCs w:val="19"/>
          <w:lang w:val="es-ES"/>
        </w:rPr>
        <w:t>AATC</w:t>
      </w:r>
      <w:r w:rsidRPr="0056195C">
        <w:rPr>
          <w:rStyle w:val="adorn"/>
          <w:color w:val="666666"/>
          <w:sz w:val="19"/>
          <w:szCs w:val="19"/>
          <w:shd w:val="clear" w:color="auto" w:fill="FFCCCC"/>
          <w:lang w:val="es-ES"/>
        </w:rPr>
        <w:t>A</w:t>
      </w:r>
      <w:r w:rsidRPr="0056195C">
        <w:rPr>
          <w:rStyle w:val="adorn"/>
          <w:color w:val="666666"/>
          <w:sz w:val="19"/>
          <w:szCs w:val="19"/>
          <w:lang w:val="es-ES"/>
        </w:rPr>
        <w:t>T</w:t>
      </w:r>
      <w:r w:rsidRPr="0056195C">
        <w:rPr>
          <w:rStyle w:val="adorn"/>
          <w:b/>
          <w:bCs/>
          <w:color w:val="666666"/>
          <w:sz w:val="19"/>
          <w:szCs w:val="19"/>
          <w:lang w:val="es-ES"/>
        </w:rPr>
        <w:t>G</w:t>
      </w:r>
      <w:r w:rsidRPr="0056195C">
        <w:rPr>
          <w:rStyle w:val="adorn"/>
          <w:color w:val="666666"/>
          <w:sz w:val="19"/>
          <w:szCs w:val="19"/>
          <w:lang w:val="es-ES"/>
        </w:rPr>
        <w:t>CTCTAAACCA</w:t>
      </w:r>
    </w:p>
    <w:p w14:paraId="44285342"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6  </w:t>
      </w:r>
      <w:r w:rsidRPr="0056195C">
        <w:rPr>
          <w:rStyle w:val="adorn"/>
          <w:color w:val="666666"/>
          <w:sz w:val="19"/>
          <w:szCs w:val="19"/>
          <w:lang w:val="es-ES"/>
        </w:rPr>
        <w:t>AAA</w:t>
      </w:r>
      <w:r w:rsidRPr="0056195C">
        <w:rPr>
          <w:rStyle w:val="adorn"/>
          <w:color w:val="666666"/>
          <w:sz w:val="19"/>
          <w:szCs w:val="19"/>
          <w:shd w:val="clear" w:color="auto" w:fill="FFCCCC"/>
          <w:lang w:val="es-ES"/>
        </w:rPr>
        <w:t>-</w:t>
      </w:r>
      <w:r w:rsidRPr="0056195C">
        <w:rPr>
          <w:rStyle w:val="adorn"/>
          <w:color w:val="666666"/>
          <w:sz w:val="19"/>
          <w:szCs w:val="19"/>
          <w:lang w:val="es-ES"/>
        </w:rPr>
        <w:t>AATC</w:t>
      </w:r>
      <w:r w:rsidRPr="0056195C">
        <w:rPr>
          <w:rStyle w:val="adorn"/>
          <w:color w:val="666666"/>
          <w:sz w:val="19"/>
          <w:szCs w:val="19"/>
          <w:shd w:val="clear" w:color="auto" w:fill="FFCCCC"/>
          <w:lang w:val="es-ES"/>
        </w:rPr>
        <w:t>A</w:t>
      </w:r>
      <w:r w:rsidRPr="0056195C">
        <w:rPr>
          <w:rStyle w:val="adorn"/>
          <w:color w:val="666666"/>
          <w:sz w:val="19"/>
          <w:szCs w:val="19"/>
          <w:lang w:val="es-ES"/>
        </w:rPr>
        <w:t>T</w:t>
      </w:r>
      <w:r w:rsidRPr="0056195C">
        <w:rPr>
          <w:rStyle w:val="adorn"/>
          <w:b/>
          <w:bCs/>
          <w:color w:val="666666"/>
          <w:sz w:val="19"/>
          <w:szCs w:val="19"/>
          <w:lang w:val="es-ES"/>
        </w:rPr>
        <w:t>G</w:t>
      </w:r>
      <w:r w:rsidRPr="0056195C">
        <w:rPr>
          <w:rStyle w:val="adorn"/>
          <w:color w:val="666666"/>
          <w:sz w:val="19"/>
          <w:szCs w:val="19"/>
          <w:lang w:val="es-ES"/>
        </w:rPr>
        <w:t>CTCTAAACCA</w:t>
      </w:r>
    </w:p>
    <w:p w14:paraId="5A0EDBAC" w14:textId="77777777" w:rsidR="00124A3F" w:rsidRPr="009C2021" w:rsidRDefault="00124A3F" w:rsidP="00124A3F">
      <w:pPr>
        <w:pStyle w:val="HTMLconformatoprevio"/>
        <w:shd w:val="clear" w:color="auto" w:fill="FFFFFF"/>
        <w:rPr>
          <w:color w:val="666666"/>
          <w:sz w:val="19"/>
          <w:szCs w:val="19"/>
          <w:lang w:val="es-ES"/>
        </w:rPr>
      </w:pPr>
      <w:r w:rsidRPr="009C2021">
        <w:rPr>
          <w:color w:val="666666"/>
          <w:sz w:val="19"/>
          <w:szCs w:val="19"/>
          <w:lang w:val="es-ES"/>
        </w:rPr>
        <w:t xml:space="preserve">Vervet-AGM             </w:t>
      </w:r>
      <w:r w:rsidRPr="009C2021">
        <w:rPr>
          <w:rStyle w:val="adorn"/>
          <w:color w:val="666666"/>
          <w:sz w:val="19"/>
          <w:szCs w:val="19"/>
          <w:lang w:val="es-ES"/>
        </w:rPr>
        <w:t>AAA</w:t>
      </w:r>
      <w:r w:rsidRPr="009C2021">
        <w:rPr>
          <w:rStyle w:val="adorn"/>
          <w:color w:val="666666"/>
          <w:sz w:val="19"/>
          <w:szCs w:val="19"/>
          <w:shd w:val="clear" w:color="auto" w:fill="FFCCCC"/>
          <w:lang w:val="es-ES"/>
        </w:rPr>
        <w:t>-</w:t>
      </w:r>
      <w:r w:rsidRPr="009C2021">
        <w:rPr>
          <w:rStyle w:val="adorn"/>
          <w:color w:val="666666"/>
          <w:sz w:val="19"/>
          <w:szCs w:val="19"/>
          <w:lang w:val="es-ES"/>
        </w:rPr>
        <w:t>AATC</w:t>
      </w:r>
      <w:r w:rsidRPr="009C2021">
        <w:rPr>
          <w:rStyle w:val="adorn"/>
          <w:color w:val="666666"/>
          <w:sz w:val="19"/>
          <w:szCs w:val="19"/>
          <w:shd w:val="clear" w:color="auto" w:fill="FFCCCC"/>
          <w:lang w:val="es-ES"/>
        </w:rPr>
        <w:t>A</w:t>
      </w:r>
      <w:r w:rsidRPr="009C2021">
        <w:rPr>
          <w:rStyle w:val="adorn"/>
          <w:color w:val="666666"/>
          <w:sz w:val="19"/>
          <w:szCs w:val="19"/>
          <w:lang w:val="es-ES"/>
        </w:rPr>
        <w:t>T</w:t>
      </w:r>
      <w:r w:rsidRPr="009C2021">
        <w:rPr>
          <w:rStyle w:val="adorn"/>
          <w:b/>
          <w:bCs/>
          <w:color w:val="666666"/>
          <w:sz w:val="19"/>
          <w:szCs w:val="19"/>
          <w:shd w:val="clear" w:color="auto" w:fill="FFCCCC"/>
          <w:lang w:val="es-ES"/>
        </w:rPr>
        <w:t>A</w:t>
      </w:r>
      <w:r w:rsidRPr="009C2021">
        <w:rPr>
          <w:rStyle w:val="adorn"/>
          <w:color w:val="666666"/>
          <w:sz w:val="19"/>
          <w:szCs w:val="19"/>
          <w:lang w:val="es-ES"/>
        </w:rPr>
        <w:t>CTCTAAACCA</w:t>
      </w:r>
    </w:p>
    <w:p w14:paraId="070E4761" w14:textId="77777777" w:rsidR="00124A3F" w:rsidRPr="009C2021" w:rsidRDefault="00124A3F" w:rsidP="00124A3F">
      <w:pPr>
        <w:pStyle w:val="HTMLconformatoprevio"/>
        <w:shd w:val="clear" w:color="auto" w:fill="FFFFFF"/>
        <w:rPr>
          <w:color w:val="666666"/>
          <w:sz w:val="19"/>
          <w:szCs w:val="19"/>
          <w:lang w:val="es-ES"/>
        </w:rPr>
      </w:pPr>
      <w:r w:rsidRPr="009C2021">
        <w:rPr>
          <w:color w:val="666666"/>
          <w:sz w:val="19"/>
          <w:szCs w:val="19"/>
          <w:lang w:val="es-ES"/>
        </w:rPr>
        <w:t xml:space="preserve">Ancestral sequences 7  </w:t>
      </w:r>
      <w:r w:rsidRPr="009C2021">
        <w:rPr>
          <w:rStyle w:val="adorn"/>
          <w:color w:val="666666"/>
          <w:sz w:val="19"/>
          <w:szCs w:val="19"/>
          <w:lang w:val="es-ES"/>
        </w:rPr>
        <w:t>AAA</w:t>
      </w:r>
      <w:r w:rsidRPr="009C2021">
        <w:rPr>
          <w:rStyle w:val="adorn"/>
          <w:color w:val="666666"/>
          <w:sz w:val="19"/>
          <w:szCs w:val="19"/>
          <w:shd w:val="clear" w:color="auto" w:fill="FFCCCC"/>
          <w:lang w:val="es-ES"/>
        </w:rPr>
        <w:t>-</w:t>
      </w:r>
      <w:r w:rsidRPr="009C2021">
        <w:rPr>
          <w:rStyle w:val="adorn"/>
          <w:color w:val="666666"/>
          <w:sz w:val="19"/>
          <w:szCs w:val="19"/>
          <w:lang w:val="es-ES"/>
        </w:rPr>
        <w:t>AATC</w:t>
      </w:r>
      <w:r w:rsidRPr="009C2021">
        <w:rPr>
          <w:rStyle w:val="adorn"/>
          <w:color w:val="666666"/>
          <w:sz w:val="19"/>
          <w:szCs w:val="19"/>
          <w:shd w:val="clear" w:color="auto" w:fill="FFCCCC"/>
          <w:lang w:val="es-ES"/>
        </w:rPr>
        <w:t>A</w:t>
      </w:r>
      <w:r w:rsidRPr="009C2021">
        <w:rPr>
          <w:rStyle w:val="adorn"/>
          <w:color w:val="666666"/>
          <w:sz w:val="19"/>
          <w:szCs w:val="19"/>
          <w:lang w:val="es-ES"/>
        </w:rPr>
        <w:t>T</w:t>
      </w:r>
      <w:r w:rsidRPr="009C2021">
        <w:rPr>
          <w:rStyle w:val="adorn"/>
          <w:b/>
          <w:bCs/>
          <w:color w:val="666666"/>
          <w:sz w:val="19"/>
          <w:szCs w:val="19"/>
          <w:shd w:val="clear" w:color="auto" w:fill="FFCCCC"/>
          <w:lang w:val="es-ES"/>
        </w:rPr>
        <w:t>A</w:t>
      </w:r>
      <w:r w:rsidRPr="009C2021">
        <w:rPr>
          <w:rStyle w:val="adorn"/>
          <w:color w:val="666666"/>
          <w:sz w:val="19"/>
          <w:szCs w:val="19"/>
          <w:lang w:val="es-ES"/>
        </w:rPr>
        <w:t>CTCTAAACCA</w:t>
      </w:r>
    </w:p>
    <w:p w14:paraId="49D50B4F"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Crab-eating macaque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0D1FC2F3"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8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16869150"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                       </w:t>
      </w:r>
      <w:r w:rsidRPr="004315CF">
        <w:rPr>
          <w:rStyle w:val="adorn"/>
          <w:color w:val="666666"/>
          <w:sz w:val="19"/>
          <w:szCs w:val="19"/>
          <w:lang w:val="es-ES"/>
        </w:rPr>
        <w:t xml:space="preserve"> </w:t>
      </w:r>
      <w:hyperlink r:id="rId7" w:history="1">
        <w:r w:rsidRPr="004315CF">
          <w:rPr>
            <w:rStyle w:val="Hipervnculo"/>
            <w:color w:val="33478C"/>
            <w:sz w:val="19"/>
            <w:szCs w:val="19"/>
            <w:lang w:val="es-ES"/>
          </w:rPr>
          <w:t>R</w:t>
        </w:r>
      </w:hyperlink>
      <w:r w:rsidRPr="004315CF">
        <w:rPr>
          <w:rStyle w:val="adorn"/>
          <w:color w:val="666666"/>
          <w:sz w:val="19"/>
          <w:szCs w:val="19"/>
          <w:lang w:val="es-ES"/>
        </w:rPr>
        <w:t xml:space="preserve">                   </w:t>
      </w:r>
    </w:p>
    <w:p w14:paraId="438163E8"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Macaque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55E29DD0"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9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71CD08EE"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Olive baboon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61DC8087"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10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633BB4CD" w14:textId="2968604F" w:rsidR="00124A3F" w:rsidRDefault="00124A3F" w:rsidP="00124A3F">
      <w:pPr>
        <w:pStyle w:val="HTMLconformatoprevio"/>
        <w:shd w:val="clear" w:color="auto" w:fill="FFFFFF"/>
        <w:rPr>
          <w:rStyle w:val="adorn"/>
          <w:color w:val="666666"/>
          <w:sz w:val="19"/>
          <w:szCs w:val="19"/>
          <w:lang w:val="es-ES"/>
        </w:rPr>
      </w:pPr>
      <w:r w:rsidRPr="004315CF">
        <w:rPr>
          <w:color w:val="666666"/>
          <w:sz w:val="19"/>
          <w:szCs w:val="19"/>
          <w:lang w:val="es-ES"/>
        </w:rPr>
        <w:t xml:space="preserve">Gelada                 </w:t>
      </w:r>
      <w:r w:rsidRPr="004315CF">
        <w:rPr>
          <w:rStyle w:val="adorn"/>
          <w:color w:val="666666"/>
          <w:sz w:val="19"/>
          <w:szCs w:val="19"/>
          <w:lang w:val="es-ES"/>
        </w:rPr>
        <w:t>AAA</w:t>
      </w:r>
      <w:r w:rsidRPr="004315CF">
        <w:rPr>
          <w:rStyle w:val="adorn"/>
          <w:color w:val="666666"/>
          <w:sz w:val="19"/>
          <w:szCs w:val="19"/>
          <w:shd w:val="clear" w:color="auto" w:fill="FFCCCC"/>
          <w:lang w:val="es-ES"/>
        </w:rPr>
        <w:t>-</w:t>
      </w:r>
      <w:r w:rsidRPr="004315CF">
        <w:rPr>
          <w:rStyle w:val="adorn"/>
          <w:color w:val="666666"/>
          <w:sz w:val="19"/>
          <w:szCs w:val="19"/>
          <w:lang w:val="es-ES"/>
        </w:rPr>
        <w:t>AATC</w:t>
      </w:r>
      <w:r w:rsidRPr="004315CF">
        <w:rPr>
          <w:rStyle w:val="adorn"/>
          <w:color w:val="666666"/>
          <w:sz w:val="19"/>
          <w:szCs w:val="19"/>
          <w:shd w:val="clear" w:color="auto" w:fill="FFCCCC"/>
          <w:lang w:val="es-ES"/>
        </w:rPr>
        <w:t>A</w:t>
      </w:r>
      <w:r w:rsidRPr="004315CF">
        <w:rPr>
          <w:rStyle w:val="adorn"/>
          <w:color w:val="666666"/>
          <w:sz w:val="19"/>
          <w:szCs w:val="19"/>
          <w:lang w:val="es-ES"/>
        </w:rPr>
        <w:t>T</w:t>
      </w:r>
      <w:r w:rsidRPr="004315CF">
        <w:rPr>
          <w:rStyle w:val="adorn"/>
          <w:b/>
          <w:bCs/>
          <w:color w:val="666666"/>
          <w:sz w:val="19"/>
          <w:szCs w:val="19"/>
          <w:shd w:val="clear" w:color="auto" w:fill="FFCCCC"/>
          <w:lang w:val="es-ES"/>
        </w:rPr>
        <w:t>A</w:t>
      </w:r>
      <w:r w:rsidRPr="004315CF">
        <w:rPr>
          <w:rStyle w:val="adorn"/>
          <w:color w:val="666666"/>
          <w:sz w:val="19"/>
          <w:szCs w:val="19"/>
          <w:lang w:val="es-ES"/>
        </w:rPr>
        <w:t>CTCTAAACCA</w:t>
      </w:r>
    </w:p>
    <w:p w14:paraId="24437F75" w14:textId="4C7D6D4A" w:rsidR="00DF423C" w:rsidRDefault="00DF423C" w:rsidP="00124A3F">
      <w:pPr>
        <w:pStyle w:val="HTMLconformatoprevio"/>
        <w:shd w:val="clear" w:color="auto" w:fill="FFFFFF"/>
        <w:rPr>
          <w:rStyle w:val="adorn"/>
          <w:color w:val="666666"/>
          <w:sz w:val="19"/>
          <w:szCs w:val="19"/>
          <w:lang w:val="es-ES"/>
        </w:rPr>
      </w:pPr>
    </w:p>
    <w:p w14:paraId="10859ACE" w14:textId="709098B1" w:rsidR="00DF423C" w:rsidRDefault="00DF423C" w:rsidP="00124A3F">
      <w:pPr>
        <w:pStyle w:val="HTMLconformatoprevio"/>
        <w:shd w:val="clear" w:color="auto" w:fill="FFFFFF"/>
        <w:rPr>
          <w:rStyle w:val="adorn"/>
          <w:color w:val="666666"/>
          <w:sz w:val="19"/>
          <w:szCs w:val="19"/>
          <w:lang w:val="es-ES"/>
        </w:rPr>
      </w:pPr>
    </w:p>
    <w:p w14:paraId="763E9F8E" w14:textId="5A0F3642" w:rsidR="00DF423C" w:rsidRDefault="00DF423C" w:rsidP="00124A3F">
      <w:pPr>
        <w:pStyle w:val="HTMLconformatoprevio"/>
        <w:shd w:val="clear" w:color="auto" w:fill="FFFFFF"/>
        <w:rPr>
          <w:rStyle w:val="adorn"/>
          <w:color w:val="666666"/>
          <w:sz w:val="19"/>
          <w:szCs w:val="19"/>
          <w:lang w:val="es-ES"/>
        </w:rPr>
      </w:pPr>
    </w:p>
    <w:p w14:paraId="14A157EC" w14:textId="0CB6B953" w:rsidR="00121267" w:rsidRDefault="00121267" w:rsidP="00124A3F">
      <w:pPr>
        <w:pStyle w:val="HTMLconformatoprevio"/>
        <w:shd w:val="clear" w:color="auto" w:fill="FFFFFF"/>
        <w:rPr>
          <w:rStyle w:val="adorn"/>
          <w:color w:val="666666"/>
          <w:sz w:val="19"/>
          <w:szCs w:val="19"/>
          <w:lang w:val="es-ES"/>
        </w:rPr>
      </w:pPr>
    </w:p>
    <w:p w14:paraId="58F06EA8" w14:textId="77777777" w:rsidR="00121267" w:rsidRPr="004315CF" w:rsidRDefault="00121267" w:rsidP="00124A3F">
      <w:pPr>
        <w:pStyle w:val="HTMLconformatoprevio"/>
        <w:shd w:val="clear" w:color="auto" w:fill="FFFFFF"/>
        <w:rPr>
          <w:rStyle w:val="adorn"/>
          <w:color w:val="666666"/>
          <w:sz w:val="19"/>
          <w:szCs w:val="19"/>
          <w:lang w:val="es-ES"/>
        </w:rPr>
      </w:pPr>
    </w:p>
    <w:p w14:paraId="0493FCAF" w14:textId="77777777" w:rsidR="00124A3F" w:rsidRPr="004315CF" w:rsidRDefault="00124A3F" w:rsidP="00124A3F">
      <w:pPr>
        <w:pStyle w:val="HTMLconformatoprevio"/>
        <w:shd w:val="clear" w:color="auto" w:fill="FFFFFF"/>
        <w:rPr>
          <w:rStyle w:val="adorn"/>
          <w:color w:val="666666"/>
          <w:sz w:val="19"/>
          <w:szCs w:val="19"/>
          <w:lang w:val="es-ES"/>
        </w:rPr>
      </w:pPr>
    </w:p>
    <w:p w14:paraId="3C5181BE" w14:textId="77777777" w:rsidR="00124A3F" w:rsidRPr="0049574B" w:rsidRDefault="00124A3F" w:rsidP="00124A3F">
      <w:pPr>
        <w:pStyle w:val="HTMLconformatoprevio"/>
        <w:rPr>
          <w:b/>
          <w:bCs/>
          <w:color w:val="666666"/>
          <w:sz w:val="19"/>
          <w:szCs w:val="19"/>
          <w:lang w:val="es-ES"/>
        </w:rPr>
      </w:pPr>
      <w:r w:rsidRPr="0049574B">
        <w:rPr>
          <w:b/>
          <w:bCs/>
          <w:color w:val="666666"/>
          <w:sz w:val="19"/>
          <w:szCs w:val="19"/>
          <w:lang w:val="es-ES"/>
        </w:rPr>
        <w:t>rs59190448(G/A)</w:t>
      </w:r>
    </w:p>
    <w:p w14:paraId="1DEB2A65" w14:textId="77777777" w:rsidR="00124A3F" w:rsidRPr="0049574B" w:rsidRDefault="00124A3F" w:rsidP="00124A3F">
      <w:pPr>
        <w:adjustRightInd w:val="0"/>
        <w:rPr>
          <w:rFonts w:ascii="Courier New" w:hAnsi="Courier New" w:cs="Courier New"/>
          <w:sz w:val="18"/>
          <w:szCs w:val="18"/>
          <w:lang w:val="es-ES"/>
        </w:rPr>
      </w:pPr>
    </w:p>
    <w:p w14:paraId="61C62C65"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9574B">
        <w:rPr>
          <w:rFonts w:ascii="Courier New" w:hAnsi="Courier New" w:cs="Courier New"/>
          <w:color w:val="666666"/>
          <w:sz w:val="19"/>
          <w:szCs w:val="19"/>
          <w:lang w:val="es-ES"/>
        </w:rPr>
        <w:t>Human                  TGCCATCAGC</w:t>
      </w:r>
      <w:r w:rsidRPr="0049574B">
        <w:rPr>
          <w:rFonts w:ascii="Courier New" w:hAnsi="Courier New" w:cs="Courier New"/>
          <w:b/>
          <w:bCs/>
          <w:color w:val="FF0000"/>
          <w:sz w:val="19"/>
          <w:szCs w:val="19"/>
          <w:lang w:val="es-ES"/>
        </w:rPr>
        <w:t>G</w:t>
      </w:r>
      <w:r w:rsidRPr="0049574B">
        <w:rPr>
          <w:rFonts w:ascii="Courier New" w:hAnsi="Courier New" w:cs="Courier New"/>
          <w:color w:val="666666"/>
          <w:sz w:val="19"/>
          <w:szCs w:val="19"/>
          <w:lang w:val="es-ES"/>
        </w:rPr>
        <w:t>GATGTGTACC</w:t>
      </w:r>
    </w:p>
    <w:p w14:paraId="0AA21861"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9574B">
        <w:rPr>
          <w:rFonts w:ascii="Courier New" w:hAnsi="Courier New" w:cs="Courier New"/>
          <w:color w:val="666666"/>
          <w:sz w:val="19"/>
          <w:szCs w:val="19"/>
          <w:lang w:val="es-ES"/>
        </w:rPr>
        <w:t>Ancestral sequences 1  TGCCATCAGC</w:t>
      </w:r>
      <w:r w:rsidRPr="0049574B">
        <w:rPr>
          <w:rFonts w:ascii="Courier New" w:hAnsi="Courier New" w:cs="Courier New"/>
          <w:b/>
          <w:bCs/>
          <w:color w:val="666666"/>
          <w:sz w:val="19"/>
          <w:szCs w:val="19"/>
          <w:shd w:val="clear" w:color="auto" w:fill="FFCCCC"/>
          <w:lang w:val="es-ES"/>
        </w:rPr>
        <w:t>A</w:t>
      </w:r>
      <w:r w:rsidRPr="0049574B">
        <w:rPr>
          <w:rFonts w:ascii="Courier New" w:hAnsi="Courier New" w:cs="Courier New"/>
          <w:color w:val="666666"/>
          <w:sz w:val="19"/>
          <w:szCs w:val="19"/>
          <w:lang w:val="es-ES"/>
        </w:rPr>
        <w:t>GATGTGTACC</w:t>
      </w:r>
    </w:p>
    <w:p w14:paraId="078DF41E"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9574B">
        <w:rPr>
          <w:rFonts w:ascii="Courier New" w:hAnsi="Courier New" w:cs="Courier New"/>
          <w:color w:val="666666"/>
          <w:sz w:val="19"/>
          <w:szCs w:val="19"/>
          <w:lang w:val="es-ES"/>
        </w:rPr>
        <w:t>Bonobo                 TGCCATCAGC</w:t>
      </w:r>
      <w:r w:rsidRPr="0049574B">
        <w:rPr>
          <w:rFonts w:ascii="Courier New" w:hAnsi="Courier New" w:cs="Courier New"/>
          <w:b/>
          <w:bCs/>
          <w:color w:val="666666"/>
          <w:sz w:val="19"/>
          <w:szCs w:val="19"/>
          <w:shd w:val="clear" w:color="auto" w:fill="FFCCCC"/>
          <w:lang w:val="es-ES"/>
        </w:rPr>
        <w:t>A</w:t>
      </w:r>
      <w:r w:rsidRPr="0049574B">
        <w:rPr>
          <w:rFonts w:ascii="Courier New" w:hAnsi="Courier New" w:cs="Courier New"/>
          <w:color w:val="666666"/>
          <w:sz w:val="19"/>
          <w:szCs w:val="19"/>
          <w:lang w:val="es-ES"/>
        </w:rPr>
        <w:t>GATGTGTACC</w:t>
      </w:r>
    </w:p>
    <w:p w14:paraId="6BDAE32F"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 xml:space="preserve">Ancestral sequences </w:t>
      </w:r>
      <w:proofErr w:type="gramStart"/>
      <w:r w:rsidRPr="0056195C">
        <w:rPr>
          <w:rFonts w:ascii="Courier New" w:hAnsi="Courier New" w:cs="Courier New"/>
          <w:color w:val="666666"/>
          <w:sz w:val="19"/>
          <w:szCs w:val="19"/>
        </w:rPr>
        <w:t>2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roofErr w:type="gramEnd"/>
    </w:p>
    <w:p w14:paraId="474A7C6F"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Chimpanzee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
    <w:p w14:paraId="0F9479A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 xml:space="preserve">Ancestral sequences </w:t>
      </w:r>
      <w:proofErr w:type="gramStart"/>
      <w:r w:rsidRPr="0056195C">
        <w:rPr>
          <w:rFonts w:ascii="Courier New" w:hAnsi="Courier New" w:cs="Courier New"/>
          <w:color w:val="666666"/>
          <w:sz w:val="19"/>
          <w:szCs w:val="19"/>
        </w:rPr>
        <w:t>3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roofErr w:type="gramEnd"/>
    </w:p>
    <w:p w14:paraId="4E0ADE05"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Gorilla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
    <w:p w14:paraId="11F4391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 xml:space="preserve">Ancestral sequences </w:t>
      </w:r>
      <w:proofErr w:type="gramStart"/>
      <w:r w:rsidRPr="0056195C">
        <w:rPr>
          <w:rFonts w:ascii="Courier New" w:hAnsi="Courier New" w:cs="Courier New"/>
          <w:color w:val="666666"/>
          <w:sz w:val="19"/>
          <w:szCs w:val="19"/>
        </w:rPr>
        <w:t>4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roofErr w:type="gramEnd"/>
    </w:p>
    <w:p w14:paraId="613DED15"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lastRenderedPageBreak/>
        <w:t>Orangutan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
    <w:p w14:paraId="1FBD2967"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 xml:space="preserve">Ancestral sequences </w:t>
      </w:r>
      <w:proofErr w:type="gramStart"/>
      <w:r w:rsidRPr="0056195C">
        <w:rPr>
          <w:rFonts w:ascii="Courier New" w:hAnsi="Courier New" w:cs="Courier New"/>
          <w:color w:val="666666"/>
          <w:sz w:val="19"/>
          <w:szCs w:val="19"/>
        </w:rPr>
        <w:t>5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roofErr w:type="gramEnd"/>
    </w:p>
    <w:p w14:paraId="36EA280A"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56195C">
        <w:rPr>
          <w:rFonts w:ascii="Courier New" w:hAnsi="Courier New" w:cs="Courier New"/>
          <w:color w:val="666666"/>
          <w:sz w:val="19"/>
          <w:szCs w:val="19"/>
        </w:rPr>
        <w:t>Gibbon                 TGCCATCAGC</w:t>
      </w:r>
      <w:r w:rsidRPr="0056195C">
        <w:rPr>
          <w:rFonts w:ascii="Courier New" w:hAnsi="Courier New" w:cs="Courier New"/>
          <w:b/>
          <w:bCs/>
          <w:color w:val="666666"/>
          <w:sz w:val="19"/>
          <w:szCs w:val="19"/>
          <w:shd w:val="clear" w:color="auto" w:fill="FFCCCC"/>
        </w:rPr>
        <w:t>A</w:t>
      </w:r>
      <w:r w:rsidRPr="0056195C">
        <w:rPr>
          <w:rFonts w:ascii="Courier New" w:hAnsi="Courier New" w:cs="Courier New"/>
          <w:color w:val="666666"/>
          <w:sz w:val="19"/>
          <w:szCs w:val="19"/>
        </w:rPr>
        <w:t>GATGTGTACC</w:t>
      </w:r>
    </w:p>
    <w:p w14:paraId="500ED66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roofErr w:type="gramEnd"/>
    </w:p>
    <w:p w14:paraId="644343C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038BB21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roofErr w:type="gramEnd"/>
    </w:p>
    <w:p w14:paraId="213ACCF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67D58ED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roofErr w:type="gramEnd"/>
    </w:p>
    <w:p w14:paraId="06D6DFE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7C57463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roofErr w:type="gramEnd"/>
    </w:p>
    <w:p w14:paraId="3B2D0AB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4A00CF7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1C230E6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TGCCATCAGC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GATGTGTACC</w:t>
      </w:r>
    </w:p>
    <w:p w14:paraId="07EC2B8F" w14:textId="77777777" w:rsidR="00124A3F" w:rsidRPr="004315CF" w:rsidRDefault="00124A3F" w:rsidP="00124A3F">
      <w:pPr>
        <w:adjustRightInd w:val="0"/>
        <w:rPr>
          <w:rFonts w:ascii="Courier New" w:hAnsi="Courier New" w:cs="Courier New"/>
          <w:sz w:val="18"/>
          <w:szCs w:val="18"/>
        </w:rPr>
      </w:pPr>
    </w:p>
    <w:p w14:paraId="0A4FD1E3" w14:textId="77777777" w:rsidR="00124A3F" w:rsidRPr="004315CF" w:rsidRDefault="00124A3F" w:rsidP="00124A3F">
      <w:pPr>
        <w:adjustRightInd w:val="0"/>
        <w:rPr>
          <w:rFonts w:ascii="Courier New" w:hAnsi="Courier New" w:cs="Courier New"/>
          <w:sz w:val="18"/>
          <w:szCs w:val="18"/>
        </w:rPr>
      </w:pPr>
    </w:p>
    <w:p w14:paraId="3333A923" w14:textId="77777777" w:rsidR="00124A3F" w:rsidRPr="004315CF" w:rsidRDefault="00124A3F" w:rsidP="00124A3F">
      <w:pPr>
        <w:adjustRightInd w:val="0"/>
        <w:rPr>
          <w:rFonts w:ascii="Courier New" w:hAnsi="Courier New" w:cs="Courier New"/>
          <w:b/>
          <w:bCs/>
          <w:sz w:val="18"/>
          <w:szCs w:val="18"/>
        </w:rPr>
      </w:pPr>
      <w:r w:rsidRPr="004315CF">
        <w:rPr>
          <w:rFonts w:ascii="Courier New" w:hAnsi="Courier New" w:cs="Courier New"/>
          <w:b/>
          <w:bCs/>
          <w:sz w:val="18"/>
          <w:szCs w:val="18"/>
        </w:rPr>
        <w:t>rs13316193(C/T)</w:t>
      </w:r>
    </w:p>
    <w:p w14:paraId="5FEC7BFB" w14:textId="77777777" w:rsidR="00124A3F" w:rsidRPr="004315CF" w:rsidRDefault="00124A3F" w:rsidP="00124A3F">
      <w:pPr>
        <w:adjustRightInd w:val="0"/>
        <w:rPr>
          <w:rFonts w:ascii="Courier New" w:hAnsi="Courier New" w:cs="Courier New"/>
          <w:b/>
          <w:bCs/>
          <w:sz w:val="18"/>
          <w:szCs w:val="18"/>
        </w:rPr>
      </w:pPr>
    </w:p>
    <w:p w14:paraId="0E5D24F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ACGGGAATGC</w:t>
      </w:r>
      <w:r w:rsidRPr="004315CF">
        <w:rPr>
          <w:rFonts w:ascii="Courier New" w:hAnsi="Courier New" w:cs="Courier New"/>
          <w:b/>
          <w:bCs/>
          <w:color w:val="FF0000"/>
          <w:sz w:val="19"/>
          <w:szCs w:val="19"/>
        </w:rPr>
        <w:t>T</w:t>
      </w:r>
      <w:r w:rsidRPr="004315CF">
        <w:rPr>
          <w:rFonts w:ascii="Courier New" w:hAnsi="Courier New" w:cs="Courier New"/>
          <w:color w:val="666666"/>
          <w:sz w:val="19"/>
          <w:szCs w:val="19"/>
        </w:rPr>
        <w:t>GTTAAATATC</w:t>
      </w:r>
    </w:p>
    <w:p w14:paraId="266047A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ACGGGAATGC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56AA0B1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ACGGGAATGC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547946E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ACGGGAATGC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4BA0FC6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7A00E7D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ACGGGAATGC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0FCC1CA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A</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GGGAATGC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2474B10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2BB90CE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7530B0D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67FD076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AATATC</w:t>
      </w:r>
    </w:p>
    <w:p w14:paraId="7112492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658CEFE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TATC</w:t>
      </w:r>
    </w:p>
    <w:p w14:paraId="6ADC344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1CCE6CF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3636622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r w:rsidRPr="004315CF">
        <w:rPr>
          <w:rFonts w:ascii="Courier New" w:hAnsi="Courier New" w:cs="Courier New"/>
          <w:color w:val="666666"/>
          <w:sz w:val="19"/>
          <w:szCs w:val="19"/>
        </w:rPr>
        <w:t xml:space="preserve">            </w:t>
      </w:r>
    </w:p>
    <w:p w14:paraId="5F60044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w:t>
      </w:r>
      <w:hyperlink r:id="rId8" w:tooltip="A/G" w:history="1">
        <w:r w:rsidRPr="004315CF">
          <w:rPr>
            <w:rFonts w:ascii="Courier New" w:hAnsi="Courier New" w:cs="Courier New"/>
            <w:color w:val="FFFFFF"/>
            <w:sz w:val="19"/>
            <w:szCs w:val="19"/>
            <w:u w:val="single"/>
            <w:shd w:val="clear" w:color="auto" w:fill="02599C"/>
          </w:rPr>
          <w:t>A</w:t>
        </w:r>
      </w:hyperlink>
      <w:r w:rsidRPr="004315CF">
        <w:rPr>
          <w:rFonts w:ascii="Courier New" w:hAnsi="Courier New" w:cs="Courier New"/>
          <w:color w:val="666666"/>
          <w:sz w:val="19"/>
          <w:szCs w:val="19"/>
        </w:rPr>
        <w:t>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0191D62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roofErr w:type="gramEnd"/>
    </w:p>
    <w:p w14:paraId="52D1DB1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57CE759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268219A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681F799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1A8909E6" w14:textId="5B7C0218"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AC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GGAATGC</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TAAATATC</w:t>
      </w:r>
    </w:p>
    <w:p w14:paraId="3F694822" w14:textId="45010C07"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43753EA" w14:textId="699B1D02"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EB4D03B" w14:textId="79A566F5"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96BCB33" w14:textId="175F49A8"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D997B9C" w14:textId="4427F7BF"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4C583FB0" w14:textId="709032F4"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66FFA9AF" w14:textId="791D7FE7"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BC0BF3E" w14:textId="2C75B751"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B0679C4" w14:textId="027A17CB"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0EF7414" w14:textId="77777777" w:rsidR="00DF423C" w:rsidRPr="004315CF"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164D873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747EC9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rs9872310(G/A)</w:t>
      </w:r>
    </w:p>
    <w:p w14:paraId="5D4D3B5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6EB7A6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CCGTAAGTAT</w:t>
      </w:r>
      <w:r w:rsidRPr="004315CF">
        <w:rPr>
          <w:rFonts w:ascii="Courier New" w:hAnsi="Courier New" w:cs="Courier New"/>
          <w:b/>
          <w:bCs/>
          <w:color w:val="FF0000"/>
          <w:sz w:val="19"/>
          <w:szCs w:val="19"/>
        </w:rPr>
        <w:t>A</w:t>
      </w:r>
      <w:r w:rsidRPr="004315CF">
        <w:rPr>
          <w:rFonts w:ascii="Courier New" w:hAnsi="Courier New" w:cs="Courier New"/>
          <w:color w:val="666666"/>
          <w:sz w:val="19"/>
          <w:szCs w:val="19"/>
        </w:rPr>
        <w:t>AGTGTTCATA</w:t>
      </w:r>
    </w:p>
    <w:p w14:paraId="42C3F24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CCGTAAGTAT</w:t>
      </w:r>
      <w:r w:rsidRPr="004315CF">
        <w:rPr>
          <w:rFonts w:ascii="Courier New" w:hAnsi="Courier New" w:cs="Courier New"/>
          <w:b/>
          <w:bCs/>
          <w:color w:val="666666"/>
          <w:sz w:val="19"/>
          <w:szCs w:val="19"/>
        </w:rPr>
        <w:t>A</w:t>
      </w:r>
      <w:r w:rsidRPr="004315CF">
        <w:rPr>
          <w:rFonts w:ascii="Courier New" w:hAnsi="Courier New" w:cs="Courier New"/>
          <w:color w:val="666666"/>
          <w:sz w:val="19"/>
          <w:szCs w:val="19"/>
        </w:rPr>
        <w:t>AGTGTTCATA</w:t>
      </w:r>
      <w:proofErr w:type="gramEnd"/>
    </w:p>
    <w:p w14:paraId="72314E8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CCGTAAGTAT</w:t>
      </w:r>
      <w:r w:rsidRPr="004315CF">
        <w:rPr>
          <w:rFonts w:ascii="Courier New" w:hAnsi="Courier New" w:cs="Courier New"/>
          <w:b/>
          <w:bCs/>
          <w:color w:val="666666"/>
          <w:sz w:val="19"/>
          <w:szCs w:val="19"/>
        </w:rPr>
        <w:t>A</w:t>
      </w:r>
      <w:r w:rsidRPr="004315CF">
        <w:rPr>
          <w:rFonts w:ascii="Courier New" w:hAnsi="Courier New" w:cs="Courier New"/>
          <w:color w:val="666666"/>
          <w:sz w:val="19"/>
          <w:szCs w:val="19"/>
        </w:rPr>
        <w:t>AGTGTTCA</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w:t>
      </w:r>
    </w:p>
    <w:p w14:paraId="689D68C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2  CCGTAAGTAT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79C88F7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Chimpanzee             CCGTAAGTAT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1E3418B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3  CCGTAAGTAT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4FA56B6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Gorilla                CCGTAAGTAT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1816A52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lastRenderedPageBreak/>
        <w:t>Ancestral sequences 4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37CB061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Orangutan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02B46A6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5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5E63D6E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Gibbon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w:t>
      </w:r>
      <w:r w:rsidRPr="004315CF">
        <w:rPr>
          <w:rFonts w:ascii="Courier New" w:hAnsi="Courier New" w:cs="Courier New"/>
          <w:color w:val="666666"/>
          <w:sz w:val="19"/>
          <w:szCs w:val="19"/>
          <w:shd w:val="clear" w:color="auto" w:fill="FFCCCC"/>
          <w:lang w:val="es-ES"/>
        </w:rPr>
        <w:t>G</w:t>
      </w:r>
    </w:p>
    <w:p w14:paraId="373826B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6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0031762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Vervet-AGM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048E507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7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62B1DC1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Crab-eating macaque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5C54638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8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2C7B4CE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Macaque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1142BE8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9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4893C46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Olive baboon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67E2F70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10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092B2C7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Gelada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5856C80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11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1444576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Marmoset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1CD9363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12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TAAGTAT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lang w:val="es-ES"/>
        </w:rPr>
        <w:t>AGTGTTCATA</w:t>
      </w:r>
    </w:p>
    <w:p w14:paraId="5401161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Mouse Lemur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T</w:t>
      </w:r>
      <w:r w:rsidRPr="004315CF">
        <w:rPr>
          <w:rFonts w:ascii="Courier New" w:hAnsi="Courier New" w:cs="Courier New"/>
          <w:b/>
          <w:bCs/>
          <w:color w:val="666666"/>
          <w:sz w:val="19"/>
          <w:szCs w:val="19"/>
          <w:lang w:val="es-ES"/>
        </w:rPr>
        <w:t>A</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GTGTTC</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TA</w:t>
      </w:r>
    </w:p>
    <w:p w14:paraId="48B89EAF" w14:textId="77777777" w:rsidR="00124A3F" w:rsidRPr="004315CF" w:rsidRDefault="00124A3F" w:rsidP="00124A3F">
      <w:pPr>
        <w:adjustRightInd w:val="0"/>
        <w:rPr>
          <w:rFonts w:ascii="Courier New" w:hAnsi="Courier New" w:cs="Courier New"/>
          <w:sz w:val="18"/>
          <w:szCs w:val="18"/>
          <w:lang w:val="es-ES"/>
        </w:rPr>
      </w:pPr>
    </w:p>
    <w:p w14:paraId="6DAC79DC" w14:textId="77777777" w:rsidR="00124A3F" w:rsidRPr="00DD41FF" w:rsidRDefault="00124A3F" w:rsidP="00124A3F">
      <w:pPr>
        <w:adjustRightInd w:val="0"/>
        <w:rPr>
          <w:rFonts w:ascii="Courier New" w:hAnsi="Courier New" w:cs="Courier New"/>
          <w:b/>
          <w:bCs/>
          <w:color w:val="404040" w:themeColor="text1" w:themeTint="BF"/>
          <w:sz w:val="18"/>
          <w:szCs w:val="18"/>
          <w:lang w:val="es-ES"/>
        </w:rPr>
      </w:pPr>
      <w:r w:rsidRPr="00DD41FF">
        <w:rPr>
          <w:rFonts w:ascii="Courier New" w:hAnsi="Courier New" w:cs="Courier New"/>
          <w:b/>
          <w:bCs/>
          <w:color w:val="404040" w:themeColor="text1" w:themeTint="BF"/>
          <w:sz w:val="18"/>
          <w:szCs w:val="18"/>
          <w:lang w:val="es-ES"/>
        </w:rPr>
        <w:t>rs4686302(T/C)</w:t>
      </w:r>
    </w:p>
    <w:p w14:paraId="0CCBE868" w14:textId="77777777" w:rsidR="00124A3F" w:rsidRPr="00DD41FF" w:rsidRDefault="00124A3F" w:rsidP="00124A3F">
      <w:pPr>
        <w:adjustRightInd w:val="0"/>
        <w:rPr>
          <w:rFonts w:ascii="Courier New" w:hAnsi="Courier New" w:cs="Courier New"/>
          <w:color w:val="404040" w:themeColor="text1" w:themeTint="BF"/>
          <w:sz w:val="18"/>
          <w:szCs w:val="18"/>
          <w:lang w:val="es-ES"/>
        </w:rPr>
      </w:pPr>
    </w:p>
    <w:p w14:paraId="059F9E73" w14:textId="77777777" w:rsidR="00124A3F" w:rsidRPr="00DD41F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04040" w:themeColor="text1" w:themeTint="BF"/>
          <w:sz w:val="19"/>
          <w:szCs w:val="19"/>
          <w:lang w:val="es-ES"/>
        </w:rPr>
      </w:pPr>
      <w:r w:rsidRPr="00DD41FF">
        <w:rPr>
          <w:rFonts w:ascii="Courier New" w:hAnsi="Courier New" w:cs="Courier New"/>
          <w:color w:val="404040" w:themeColor="text1" w:themeTint="BF"/>
          <w:sz w:val="19"/>
          <w:szCs w:val="19"/>
          <w:lang w:val="es-ES"/>
        </w:rPr>
        <w:t>Human                  CCGTAGCAGG</w:t>
      </w:r>
      <w:r w:rsidRPr="00DD41FF">
        <w:rPr>
          <w:rFonts w:ascii="Courier New" w:hAnsi="Courier New" w:cs="Courier New"/>
          <w:b/>
          <w:bCs/>
          <w:color w:val="404040" w:themeColor="text1" w:themeTint="BF"/>
          <w:sz w:val="19"/>
          <w:szCs w:val="19"/>
          <w:lang w:val="es-ES"/>
        </w:rPr>
        <w:t>C</w:t>
      </w:r>
      <w:r w:rsidRPr="00DD41FF">
        <w:rPr>
          <w:rFonts w:ascii="Courier New" w:hAnsi="Courier New" w:cs="Courier New"/>
          <w:color w:val="404040" w:themeColor="text1" w:themeTint="BF"/>
          <w:sz w:val="19"/>
          <w:szCs w:val="19"/>
          <w:lang w:val="es-ES"/>
        </w:rPr>
        <w:t>AGCGAGCACG</w:t>
      </w:r>
    </w:p>
    <w:p w14:paraId="578E4BE3" w14:textId="77777777" w:rsidR="00124A3F" w:rsidRPr="00DD41F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404040" w:themeColor="text1" w:themeTint="BF"/>
          <w:sz w:val="19"/>
          <w:szCs w:val="19"/>
          <w:lang w:val="es-ES"/>
        </w:rPr>
      </w:pPr>
      <w:r w:rsidRPr="00DD41FF">
        <w:rPr>
          <w:rFonts w:ascii="Courier New" w:hAnsi="Courier New" w:cs="Courier New"/>
          <w:color w:val="404040" w:themeColor="text1" w:themeTint="BF"/>
          <w:sz w:val="19"/>
          <w:szCs w:val="19"/>
          <w:lang w:val="es-ES"/>
        </w:rPr>
        <w:t>Ancestral sequences 1  CCGTAGCAGG</w:t>
      </w:r>
      <w:r w:rsidRPr="00DD41FF">
        <w:rPr>
          <w:rFonts w:ascii="Courier New" w:hAnsi="Courier New" w:cs="Courier New"/>
          <w:b/>
          <w:bCs/>
          <w:color w:val="404040" w:themeColor="text1" w:themeTint="BF"/>
          <w:sz w:val="19"/>
          <w:szCs w:val="19"/>
          <w:lang w:val="es-ES"/>
        </w:rPr>
        <w:t>C</w:t>
      </w:r>
      <w:r w:rsidRPr="00DD41FF">
        <w:rPr>
          <w:rFonts w:ascii="Courier New" w:hAnsi="Courier New" w:cs="Courier New"/>
          <w:color w:val="404040" w:themeColor="text1" w:themeTint="BF"/>
          <w:sz w:val="19"/>
          <w:szCs w:val="19"/>
          <w:lang w:val="es-ES"/>
        </w:rPr>
        <w:t>AGCGAGCACG</w:t>
      </w:r>
    </w:p>
    <w:p w14:paraId="0902207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DD41FF">
        <w:rPr>
          <w:rFonts w:ascii="Courier New" w:hAnsi="Courier New" w:cs="Courier New"/>
          <w:color w:val="404040" w:themeColor="text1" w:themeTint="BF"/>
          <w:sz w:val="19"/>
          <w:szCs w:val="19"/>
          <w:lang w:val="es-ES"/>
        </w:rPr>
        <w:t>Bonobo                 CCGTAGCAGG</w:t>
      </w:r>
      <w:r w:rsidRPr="00DD41FF">
        <w:rPr>
          <w:rFonts w:ascii="Courier New" w:hAnsi="Courier New" w:cs="Courier New"/>
          <w:b/>
          <w:bCs/>
          <w:color w:val="404040" w:themeColor="text1" w:themeTint="BF"/>
          <w:sz w:val="19"/>
          <w:szCs w:val="19"/>
          <w:lang w:val="es-ES"/>
        </w:rPr>
        <w:t>C</w:t>
      </w:r>
      <w:r w:rsidRPr="00DD41FF">
        <w:rPr>
          <w:rFonts w:ascii="Courier New" w:hAnsi="Courier New" w:cs="Courier New"/>
          <w:color w:val="404040" w:themeColor="text1" w:themeTint="BF"/>
          <w:sz w:val="19"/>
          <w:szCs w:val="19"/>
          <w:lang w:val="es-ES"/>
        </w:rPr>
        <w:t>AGCGAGCACG</w:t>
      </w:r>
    </w:p>
    <w:p w14:paraId="31A3C59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2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72DF848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Chimpanzee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03EBE6A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3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0BFBF30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Gorilla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5BA7180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4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34519F2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Orangutan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3A52A5F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5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0FB664B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Gibbon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6343058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6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1D38746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Vervet-AGM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ACG</w:t>
      </w:r>
    </w:p>
    <w:p w14:paraId="19D62AC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7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4834A15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Crab-eating macaque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261F2AA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8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14B50A0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Macaque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004ED74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9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6BA5C11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Olive baboon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50ED8AB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10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43EE696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Gelada                 CC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lang w:val="es-ES"/>
        </w:rPr>
        <w:t>AGCGAGCACG</w:t>
      </w:r>
    </w:p>
    <w:p w14:paraId="2C4EDB6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11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GC</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AGCACG</w:t>
      </w:r>
    </w:p>
    <w:p w14:paraId="6844CF3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Marmoset               CCGTAGCAGG</w:t>
      </w:r>
      <w:r w:rsidRPr="004315CF">
        <w:rPr>
          <w:rFonts w:ascii="Courier New" w:hAnsi="Courier New" w:cs="Courier New"/>
          <w:b/>
          <w:bCs/>
          <w:color w:val="666666"/>
          <w:sz w:val="19"/>
          <w:szCs w:val="19"/>
          <w:lang w:val="es-ES"/>
        </w:rPr>
        <w:t>C</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GC</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AGCA</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G</w:t>
      </w:r>
    </w:p>
    <w:p w14:paraId="32CE836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CCGTAGCAGG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GC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AGCACG</w:t>
      </w:r>
    </w:p>
    <w:p w14:paraId="37936A52" w14:textId="1D44F8FD"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CCGTAGCAGG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GC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AGCACG</w:t>
      </w:r>
    </w:p>
    <w:p w14:paraId="7A10C498" w14:textId="7052EE62"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890067C" w14:textId="085597A5"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6A74B30" w14:textId="77777777" w:rsidR="00DF423C" w:rsidRPr="004315CF"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D62A135" w14:textId="77777777" w:rsidR="00124A3F" w:rsidRPr="004315CF" w:rsidRDefault="00124A3F" w:rsidP="00124A3F">
      <w:pPr>
        <w:adjustRightInd w:val="0"/>
        <w:rPr>
          <w:rFonts w:ascii="Courier New" w:hAnsi="Courier New" w:cs="Courier New"/>
          <w:sz w:val="18"/>
          <w:szCs w:val="18"/>
        </w:rPr>
      </w:pPr>
    </w:p>
    <w:p w14:paraId="3BCF4ACA" w14:textId="77777777" w:rsidR="00124A3F" w:rsidRPr="004315CF" w:rsidRDefault="00124A3F" w:rsidP="00124A3F">
      <w:pPr>
        <w:adjustRightInd w:val="0"/>
        <w:rPr>
          <w:rFonts w:ascii="Courier New" w:hAnsi="Courier New" w:cs="Courier New"/>
          <w:b/>
          <w:bCs/>
          <w:sz w:val="18"/>
          <w:szCs w:val="18"/>
        </w:rPr>
      </w:pPr>
      <w:r w:rsidRPr="004315CF">
        <w:rPr>
          <w:rFonts w:ascii="Courier New" w:hAnsi="Courier New" w:cs="Courier New"/>
          <w:b/>
          <w:bCs/>
          <w:sz w:val="18"/>
          <w:szCs w:val="18"/>
        </w:rPr>
        <w:t>rs237888(T/C)</w:t>
      </w:r>
    </w:p>
    <w:p w14:paraId="1A750DBD" w14:textId="77777777" w:rsidR="00124A3F" w:rsidRPr="004315CF" w:rsidRDefault="00124A3F" w:rsidP="00124A3F">
      <w:pPr>
        <w:adjustRightInd w:val="0"/>
        <w:rPr>
          <w:rFonts w:ascii="Courier New" w:hAnsi="Courier New" w:cs="Courier New"/>
          <w:sz w:val="18"/>
          <w:szCs w:val="18"/>
        </w:rPr>
      </w:pPr>
    </w:p>
    <w:p w14:paraId="179CC3C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CCTAGTTGGA</w:t>
      </w:r>
      <w:r w:rsidRPr="004315CF">
        <w:rPr>
          <w:rFonts w:ascii="Courier New" w:hAnsi="Courier New" w:cs="Courier New"/>
          <w:b/>
          <w:bCs/>
          <w:color w:val="FF0000"/>
          <w:sz w:val="19"/>
          <w:szCs w:val="19"/>
        </w:rPr>
        <w:t>T</w:t>
      </w:r>
      <w:r w:rsidRPr="004315CF">
        <w:rPr>
          <w:rFonts w:ascii="Courier New" w:hAnsi="Courier New" w:cs="Courier New"/>
          <w:color w:val="666666"/>
          <w:sz w:val="19"/>
          <w:szCs w:val="19"/>
        </w:rPr>
        <w:t>ACAGTTATTT</w:t>
      </w:r>
    </w:p>
    <w:p w14:paraId="740FAB5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CCTAGTTGGA</w:t>
      </w:r>
      <w:r w:rsidRPr="004315CF">
        <w:rPr>
          <w:rFonts w:ascii="Courier New" w:hAnsi="Courier New" w:cs="Courier New"/>
          <w:b/>
          <w:bCs/>
          <w:color w:val="666666"/>
          <w:sz w:val="19"/>
          <w:szCs w:val="19"/>
          <w:shd w:val="clear" w:color="auto" w:fill="FFCCCC"/>
        </w:rPr>
        <w:t>C</w:t>
      </w:r>
      <w:r w:rsidRPr="004315CF">
        <w:rPr>
          <w:rFonts w:ascii="Courier New" w:hAnsi="Courier New" w:cs="Courier New"/>
          <w:color w:val="666666"/>
          <w:sz w:val="19"/>
          <w:szCs w:val="19"/>
        </w:rPr>
        <w:t>ACAGTTATTT</w:t>
      </w:r>
      <w:proofErr w:type="gramEnd"/>
    </w:p>
    <w:p w14:paraId="182E1B9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CCTAGTTGGA</w:t>
      </w:r>
      <w:r w:rsidRPr="004315CF">
        <w:rPr>
          <w:rFonts w:ascii="Courier New" w:hAnsi="Courier New" w:cs="Courier New"/>
          <w:b/>
          <w:bCs/>
          <w:color w:val="666666"/>
          <w:sz w:val="19"/>
          <w:szCs w:val="19"/>
          <w:shd w:val="clear" w:color="auto" w:fill="FFCCCC"/>
        </w:rPr>
        <w:t>C</w:t>
      </w:r>
      <w:r w:rsidRPr="004315CF">
        <w:rPr>
          <w:rFonts w:ascii="Courier New" w:hAnsi="Courier New" w:cs="Courier New"/>
          <w:color w:val="666666"/>
          <w:sz w:val="19"/>
          <w:szCs w:val="19"/>
        </w:rPr>
        <w:t>ACAGTTATTT</w:t>
      </w:r>
    </w:p>
    <w:p w14:paraId="3BE4BBE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CCTAGTTGGA</w:t>
      </w:r>
      <w:r w:rsidRPr="004315CF">
        <w:rPr>
          <w:rFonts w:ascii="Courier New" w:hAnsi="Courier New" w:cs="Courier New"/>
          <w:b/>
          <w:bCs/>
          <w:color w:val="666666"/>
          <w:sz w:val="19"/>
          <w:szCs w:val="19"/>
          <w:shd w:val="clear" w:color="auto" w:fill="FFCCCC"/>
        </w:rPr>
        <w:t>C</w:t>
      </w:r>
      <w:r w:rsidRPr="004315CF">
        <w:rPr>
          <w:rFonts w:ascii="Courier New" w:hAnsi="Courier New" w:cs="Courier New"/>
          <w:color w:val="666666"/>
          <w:sz w:val="19"/>
          <w:szCs w:val="19"/>
        </w:rPr>
        <w:t>ACAGTTATTT</w:t>
      </w:r>
      <w:proofErr w:type="gramEnd"/>
    </w:p>
    <w:p w14:paraId="510A780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CCTAGTTGGA</w:t>
      </w:r>
      <w:r w:rsidRPr="004315CF">
        <w:rPr>
          <w:rFonts w:ascii="Courier New" w:hAnsi="Courier New" w:cs="Courier New"/>
          <w:b/>
          <w:bCs/>
          <w:color w:val="666666"/>
          <w:sz w:val="19"/>
          <w:szCs w:val="19"/>
          <w:shd w:val="clear" w:color="auto" w:fill="FFCCCC"/>
        </w:rPr>
        <w:t>C</w:t>
      </w:r>
      <w:r w:rsidRPr="004315CF">
        <w:rPr>
          <w:rFonts w:ascii="Courier New" w:hAnsi="Courier New" w:cs="Courier New"/>
          <w:color w:val="666666"/>
          <w:sz w:val="19"/>
          <w:szCs w:val="19"/>
        </w:rPr>
        <w:t>ACAGTTATTT</w:t>
      </w:r>
    </w:p>
    <w:p w14:paraId="19AB3A8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58EFFC7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09B460E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67F56BC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lastRenderedPageBreak/>
        <w:t>Orangutan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4D35B66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20A3248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2DBBF3E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1E87CD1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5AD4AB3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2BB993C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0968277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7BBEF41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67A6295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CCTAGTTG</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6C8C972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688F242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566BEC5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r w:rsidRPr="004315CF">
        <w:rPr>
          <w:rFonts w:ascii="Courier New" w:hAnsi="Courier New" w:cs="Courier New"/>
          <w:color w:val="666666"/>
          <w:sz w:val="19"/>
          <w:szCs w:val="19"/>
        </w:rPr>
        <w:t>Gelada                 CCTAGTTG</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p>
    <w:p w14:paraId="0556106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p>
    <w:p w14:paraId="51C040F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p>
    <w:p w14:paraId="5789461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rs60902022(C/T)</w:t>
      </w:r>
    </w:p>
    <w:p w14:paraId="485355B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400D555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CTTCAAAGGA</w:t>
      </w:r>
      <w:r w:rsidRPr="004315CF">
        <w:rPr>
          <w:rFonts w:ascii="Courier New" w:hAnsi="Courier New" w:cs="Courier New"/>
          <w:b/>
          <w:bCs/>
          <w:color w:val="FF0000"/>
          <w:sz w:val="19"/>
          <w:szCs w:val="19"/>
          <w:shd w:val="clear" w:color="auto" w:fill="FFFFFF"/>
        </w:rPr>
        <w:t>T</w:t>
      </w:r>
      <w:r w:rsidRPr="004315CF">
        <w:rPr>
          <w:rFonts w:ascii="Courier New" w:hAnsi="Courier New" w:cs="Courier New"/>
          <w:color w:val="666666"/>
          <w:sz w:val="19"/>
          <w:szCs w:val="19"/>
        </w:rPr>
        <w:t>GGGAATCCGT</w:t>
      </w:r>
    </w:p>
    <w:p w14:paraId="5A905D2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roofErr w:type="gramEnd"/>
    </w:p>
    <w:p w14:paraId="6F52538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
    <w:p w14:paraId="445AF18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roofErr w:type="gramEnd"/>
    </w:p>
    <w:p w14:paraId="6FF19F2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
    <w:p w14:paraId="2372F7A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roofErr w:type="gramEnd"/>
    </w:p>
    <w:p w14:paraId="0C9397E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GGGAATCCGT</w:t>
      </w:r>
    </w:p>
    <w:p w14:paraId="1537A21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1252C53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0C63CB6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6B7F301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0965D8D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233CD0A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6F1E608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7B68FEA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05FEBCD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189E578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0D91637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roofErr w:type="gramEnd"/>
    </w:p>
    <w:p w14:paraId="1DA26CC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AC</w:t>
      </w:r>
    </w:p>
    <w:p w14:paraId="7B33FB3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143A310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177863C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CTTCAAAGGA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009817D8" w14:textId="6AFC5DC1"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CTTCAA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GGA</w:t>
      </w:r>
      <w:r w:rsidRPr="004315CF">
        <w:rPr>
          <w:rFonts w:ascii="Courier New" w:hAnsi="Courier New" w:cs="Courier New"/>
          <w:b/>
          <w:bCs/>
          <w:color w:val="666666"/>
          <w:sz w:val="19"/>
          <w:szCs w:val="19"/>
        </w:rPr>
        <w:t>T</w:t>
      </w:r>
      <w:r w:rsidRPr="004315CF">
        <w:rPr>
          <w:rFonts w:ascii="Courier New" w:hAnsi="Courier New" w:cs="Courier New"/>
          <w:color w:val="666666"/>
          <w:sz w:val="19"/>
          <w:szCs w:val="19"/>
        </w:rPr>
        <w:t>GGGAATCC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T</w:t>
      </w:r>
    </w:p>
    <w:p w14:paraId="6EA5B5D6" w14:textId="663DD557"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6D2E5B85" w14:textId="2679F341"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F75DADB" w14:textId="5759E005"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DF3FF34" w14:textId="04922A23"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66735B0" w14:textId="70838AE2"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0173FA50" w14:textId="59568C6D"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6FA8BF45" w14:textId="37BEBD57" w:rsidR="00DF423C"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B729570" w14:textId="77777777" w:rsidR="00DF423C" w:rsidRPr="004315CF" w:rsidRDefault="00DF423C"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65D7717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1527C9D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2769DC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rs6770632(C/A)</w:t>
      </w:r>
    </w:p>
    <w:p w14:paraId="0B9004B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2F1161A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AATTTCTTTC</w:t>
      </w:r>
      <w:r w:rsidRPr="004315CF">
        <w:rPr>
          <w:rFonts w:ascii="Courier New" w:hAnsi="Courier New" w:cs="Courier New"/>
          <w:b/>
          <w:bCs/>
          <w:color w:val="FF0000"/>
          <w:sz w:val="19"/>
          <w:szCs w:val="19"/>
        </w:rPr>
        <w:t>C</w:t>
      </w:r>
      <w:r w:rsidRPr="004315CF">
        <w:rPr>
          <w:rFonts w:ascii="Courier New" w:hAnsi="Courier New" w:cs="Courier New"/>
          <w:color w:val="666666"/>
          <w:sz w:val="19"/>
          <w:szCs w:val="19"/>
        </w:rPr>
        <w:t>AATTTT-------------GTAG</w:t>
      </w:r>
    </w:p>
    <w:p w14:paraId="48DD267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w:t>
      </w:r>
      <w:proofErr w:type="gramEnd"/>
      <w:r w:rsidRPr="004315CF">
        <w:rPr>
          <w:rFonts w:ascii="Courier New" w:hAnsi="Courier New" w:cs="Courier New"/>
          <w:color w:val="666666"/>
          <w:sz w:val="19"/>
          <w:szCs w:val="19"/>
        </w:rPr>
        <w:t>-------------GTAG</w:t>
      </w:r>
    </w:p>
    <w:p w14:paraId="67190C9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AATTTT-------------GTAG</w:t>
      </w:r>
    </w:p>
    <w:p w14:paraId="47054F5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w:t>
      </w:r>
      <w:proofErr w:type="gramEnd"/>
      <w:r w:rsidRPr="004315CF">
        <w:rPr>
          <w:rFonts w:ascii="Courier New" w:hAnsi="Courier New" w:cs="Courier New"/>
          <w:color w:val="666666"/>
          <w:sz w:val="19"/>
          <w:szCs w:val="19"/>
        </w:rPr>
        <w:t>-------------GTAG</w:t>
      </w:r>
    </w:p>
    <w:p w14:paraId="31C12C1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AATTTT-------------GTAG</w:t>
      </w:r>
    </w:p>
    <w:p w14:paraId="5AC67C9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w:t>
      </w:r>
      <w:proofErr w:type="gramEnd"/>
      <w:r w:rsidRPr="004315CF">
        <w:rPr>
          <w:rFonts w:ascii="Courier New" w:hAnsi="Courier New" w:cs="Courier New"/>
          <w:color w:val="666666"/>
          <w:sz w:val="19"/>
          <w:szCs w:val="19"/>
        </w:rPr>
        <w:t>-------------GTAG</w:t>
      </w:r>
    </w:p>
    <w:p w14:paraId="0BA6E38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AATTTT-------------GTAG</w:t>
      </w:r>
    </w:p>
    <w:p w14:paraId="1C73AC1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w:t>
      </w:r>
      <w:proofErr w:type="gramEnd"/>
      <w:r w:rsidRPr="004315CF">
        <w:rPr>
          <w:rFonts w:ascii="Courier New" w:hAnsi="Courier New" w:cs="Courier New"/>
          <w:color w:val="666666"/>
          <w:sz w:val="19"/>
          <w:szCs w:val="19"/>
        </w:rPr>
        <w:t>-------------GTAG</w:t>
      </w:r>
    </w:p>
    <w:p w14:paraId="1C9E372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lastRenderedPageBreak/>
        <w:t>Orangutan              AATTTCTTTC</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AATTTT-------------GTAG</w:t>
      </w:r>
    </w:p>
    <w:p w14:paraId="7CB7184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AATTTCTT</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r w:rsidRPr="004315CF">
        <w:rPr>
          <w:rFonts w:ascii="Courier New" w:hAnsi="Courier New" w:cs="Courier New"/>
          <w:color w:val="666666"/>
          <w:sz w:val="19"/>
          <w:szCs w:val="19"/>
        </w:rPr>
        <w:t>-------------GTAG</w:t>
      </w:r>
    </w:p>
    <w:p w14:paraId="172C3E3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w:t>
      </w:r>
      <w:r w:rsidRPr="004315CF">
        <w:rPr>
          <w:rFonts w:ascii="Courier New" w:hAnsi="Courier New" w:cs="Courier New"/>
          <w:color w:val="666666"/>
          <w:sz w:val="19"/>
          <w:szCs w:val="19"/>
        </w:rPr>
        <w:t>-------------GTAG</w:t>
      </w:r>
    </w:p>
    <w:p w14:paraId="175B310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AATTTCTT</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20748EB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3294E78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AATTTCTT</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15827A4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499A195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AATTTCTT</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37CBCC4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2068317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AATTTCTT</w:t>
      </w:r>
      <w:proofErr w:type="gramEnd"/>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583F214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08ECD30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006951E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------CCAAA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6378870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------TCAAA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21E1E00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------TCAAA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715C60C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------TCAAA</w:t>
      </w:r>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TTTT</w:t>
      </w:r>
      <w:r w:rsidRPr="004315CF">
        <w:rPr>
          <w:rFonts w:ascii="Courier New" w:hAnsi="Courier New" w:cs="Courier New"/>
          <w:color w:val="666666"/>
          <w:sz w:val="19"/>
          <w:szCs w:val="19"/>
        </w:rPr>
        <w:t>GTAG</w:t>
      </w:r>
    </w:p>
    <w:p w14:paraId="7FF8C1B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AATTTCTT</w:t>
      </w:r>
      <w:r w:rsidRPr="004315CF">
        <w:rPr>
          <w:rFonts w:ascii="Courier New" w:hAnsi="Courier New" w:cs="Courier New"/>
          <w:color w:val="666666"/>
          <w:sz w:val="19"/>
          <w:szCs w:val="19"/>
          <w:shd w:val="clear" w:color="auto" w:fill="FFCCCC"/>
        </w:rPr>
        <w:t>--</w:t>
      </w:r>
      <w:r w:rsidRPr="004315CF">
        <w:rPr>
          <w:rFonts w:ascii="Courier New" w:hAnsi="Courier New" w:cs="Courier New"/>
          <w:b/>
          <w:bCs/>
          <w:color w:val="666666"/>
          <w:sz w:val="19"/>
          <w:szCs w:val="19"/>
          <w:shd w:val="clear" w:color="auto" w:fill="FFCCCC"/>
        </w:rPr>
        <w:t>-</w:t>
      </w:r>
      <w:r w:rsidRPr="004315CF">
        <w:rPr>
          <w:rFonts w:ascii="Courier New" w:hAnsi="Courier New" w:cs="Courier New"/>
          <w:color w:val="666666"/>
          <w:sz w:val="19"/>
          <w:szCs w:val="19"/>
          <w:shd w:val="clear" w:color="auto" w:fill="FFCCCC"/>
        </w:rPr>
        <w:t>------TCAATAGTAGGTT</w:t>
      </w:r>
      <w:r w:rsidRPr="004315CF">
        <w:rPr>
          <w:rFonts w:ascii="Courier New" w:hAnsi="Courier New" w:cs="Courier New"/>
          <w:color w:val="666666"/>
          <w:sz w:val="19"/>
          <w:szCs w:val="19"/>
        </w:rPr>
        <w:t>GTAG</w:t>
      </w:r>
    </w:p>
    <w:p w14:paraId="052DC37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47B132B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73F3083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rs237885(T/G)</w:t>
      </w:r>
    </w:p>
    <w:p w14:paraId="4D901F1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2D05BD3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CATCTTGTGG</w:t>
      </w:r>
      <w:r w:rsidRPr="004315CF">
        <w:rPr>
          <w:rFonts w:ascii="Courier New" w:hAnsi="Courier New" w:cs="Courier New"/>
          <w:b/>
          <w:bCs/>
          <w:color w:val="FF0000"/>
          <w:sz w:val="19"/>
          <w:szCs w:val="19"/>
        </w:rPr>
        <w:t>T</w:t>
      </w:r>
      <w:r w:rsidRPr="004315CF">
        <w:rPr>
          <w:rFonts w:ascii="Courier New" w:hAnsi="Courier New" w:cs="Courier New"/>
          <w:color w:val="666666"/>
          <w:sz w:val="19"/>
          <w:szCs w:val="19"/>
        </w:rPr>
        <w:t>TTAGGTAGGC</w:t>
      </w:r>
    </w:p>
    <w:p w14:paraId="5038336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1719DE0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5666741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337FE11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4BEAB6D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067582F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652E194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348D2AB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CATCTT</w:t>
      </w:r>
      <w:r w:rsidRPr="004315CF">
        <w:rPr>
          <w:rFonts w:ascii="Courier New" w:hAnsi="Courier New" w:cs="Courier New"/>
          <w:color w:val="666666"/>
          <w:sz w:val="19"/>
          <w:szCs w:val="19"/>
          <w:shd w:val="clear" w:color="auto" w:fill="FFCCCC"/>
        </w:rPr>
        <w:t>A</w:t>
      </w:r>
      <w:hyperlink r:id="rId9" w:tooltip="G/A" w:history="1">
        <w:r w:rsidRPr="004315CF">
          <w:rPr>
            <w:rFonts w:ascii="Courier New" w:hAnsi="Courier New" w:cs="Courier New"/>
            <w:color w:val="FFFFFF"/>
            <w:sz w:val="19"/>
            <w:szCs w:val="19"/>
            <w:u w:val="single"/>
            <w:shd w:val="clear" w:color="auto" w:fill="02599C"/>
          </w:rPr>
          <w:t>C</w:t>
        </w:r>
      </w:hyperlink>
      <w:r w:rsidRPr="004315CF">
        <w:rPr>
          <w:rFonts w:ascii="Courier New" w:hAnsi="Courier New" w:cs="Courier New"/>
          <w:color w:val="666666"/>
          <w:sz w:val="19"/>
          <w:szCs w:val="19"/>
        </w:rPr>
        <w: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26AD5BF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63AEF61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4A24A46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7AC3020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GTAGGC</w:t>
      </w:r>
    </w:p>
    <w:p w14:paraId="2631390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4966B39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04056C9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5F23E5E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CATCTTGTG</w:t>
      </w:r>
      <w:hyperlink r:id="rId10" w:tooltip="A/G" w:history="1">
        <w:r w:rsidRPr="004315CF">
          <w:rPr>
            <w:rFonts w:ascii="Courier New" w:hAnsi="Courier New" w:cs="Courier New"/>
            <w:color w:val="FFFFFF"/>
            <w:sz w:val="19"/>
            <w:szCs w:val="19"/>
            <w:u w:val="single"/>
            <w:shd w:val="clear" w:color="auto" w:fill="02599C"/>
          </w:rPr>
          <w:t>A</w:t>
        </w:r>
      </w:hyperlink>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7F378AD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roofErr w:type="gramEnd"/>
    </w:p>
    <w:p w14:paraId="10D6FFC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C</w:t>
      </w:r>
    </w:p>
    <w:p w14:paraId="231E3CE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C</w:t>
      </w:r>
    </w:p>
    <w:p w14:paraId="5A12F65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CATCTTGTG</w:t>
      </w:r>
      <w:r w:rsidRPr="004315CF">
        <w:rPr>
          <w:rFonts w:ascii="Courier New" w:hAnsi="Courier New" w:cs="Courier New"/>
          <w:color w:val="666666"/>
          <w:sz w:val="19"/>
          <w:szCs w:val="19"/>
          <w:shd w:val="clear" w:color="auto" w:fill="FFCCCC"/>
        </w:rPr>
        <w:t>A</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C</w:t>
      </w:r>
    </w:p>
    <w:p w14:paraId="2481E0B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2597B12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CATCTTGTGG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47737CE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12 </w:t>
      </w:r>
      <w:r w:rsidRPr="004315CF">
        <w:rPr>
          <w:rFonts w:ascii="Courier New" w:hAnsi="Courier New" w:cs="Courier New"/>
          <w:color w:val="666666"/>
          <w:sz w:val="19"/>
          <w:szCs w:val="19"/>
          <w:shd w:val="clear" w:color="auto" w:fill="FFCCCC"/>
        </w:rPr>
        <w:t>---------</w:t>
      </w:r>
      <w:r w:rsidRPr="004315CF">
        <w:rPr>
          <w:rFonts w:ascii="Courier New" w:hAnsi="Courier New" w:cs="Courier New"/>
          <w:color w:val="666666"/>
          <w:sz w:val="19"/>
          <w:szCs w:val="19"/>
        </w:rPr>
        <w:t>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rPr>
        <w:t>TTAGGTAGGC</w:t>
      </w:r>
    </w:p>
    <w:p w14:paraId="348CA1E9" w14:textId="0CF70F52"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r w:rsidRPr="004315CF">
        <w:rPr>
          <w:rFonts w:ascii="Courier New" w:hAnsi="Courier New" w:cs="Courier New"/>
          <w:color w:val="666666"/>
          <w:sz w:val="19"/>
          <w:szCs w:val="19"/>
        </w:rPr>
        <w:t xml:space="preserve">Mouse Lemur            </w:t>
      </w:r>
      <w:r w:rsidRPr="004315CF">
        <w:rPr>
          <w:rFonts w:ascii="Courier New" w:hAnsi="Courier New" w:cs="Courier New"/>
          <w:color w:val="666666"/>
          <w:sz w:val="19"/>
          <w:szCs w:val="19"/>
          <w:shd w:val="clear" w:color="auto" w:fill="FFCCCC"/>
        </w:rPr>
        <w:t>---------</w:t>
      </w:r>
      <w:r w:rsidRPr="004315CF">
        <w:rPr>
          <w:rFonts w:ascii="Courier New" w:hAnsi="Courier New" w:cs="Courier New"/>
          <w:color w:val="666666"/>
          <w:sz w:val="19"/>
          <w:szCs w:val="19"/>
        </w:rPr>
        <w:t>G</w:t>
      </w:r>
      <w:r w:rsidRPr="004315CF">
        <w:rPr>
          <w:rFonts w:ascii="Courier New" w:hAnsi="Courier New" w:cs="Courier New"/>
          <w:b/>
          <w:bCs/>
          <w:color w:val="666666"/>
          <w:sz w:val="19"/>
          <w:szCs w:val="19"/>
          <w:shd w:val="clear" w:color="auto" w:fill="FFCCCC"/>
        </w:rPr>
        <w:t>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GG</w:t>
      </w:r>
      <w:r w:rsidRPr="004315CF">
        <w:rPr>
          <w:rFonts w:ascii="Courier New" w:hAnsi="Courier New" w:cs="Courier New"/>
          <w:color w:val="666666"/>
          <w:sz w:val="19"/>
          <w:szCs w:val="19"/>
          <w:shd w:val="clear" w:color="auto" w:fill="FFCCCC"/>
        </w:rPr>
        <w:t>CG</w:t>
      </w:r>
      <w:r w:rsidRPr="004315CF">
        <w:rPr>
          <w:rFonts w:ascii="Courier New" w:hAnsi="Courier New" w:cs="Courier New"/>
          <w:color w:val="666666"/>
          <w:sz w:val="19"/>
          <w:szCs w:val="19"/>
        </w:rPr>
        <w:t>GG</w:t>
      </w:r>
      <w:r w:rsidRPr="004315CF">
        <w:rPr>
          <w:rFonts w:ascii="Courier New" w:hAnsi="Courier New" w:cs="Courier New"/>
          <w:color w:val="666666"/>
          <w:sz w:val="19"/>
          <w:szCs w:val="19"/>
          <w:shd w:val="clear" w:color="auto" w:fill="FFCCCC"/>
        </w:rPr>
        <w:t>G</w:t>
      </w:r>
    </w:p>
    <w:p w14:paraId="7D1371E9" w14:textId="6E05EF87"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p>
    <w:p w14:paraId="74C2FFDB" w14:textId="77777777" w:rsidR="00DD41FF" w:rsidRPr="004315C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122C2D4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43D0E6A3" w14:textId="77777777" w:rsidR="00124A3F" w:rsidRPr="004315CF" w:rsidRDefault="00124A3F" w:rsidP="00124A3F">
      <w:pPr>
        <w:rPr>
          <w:rFonts w:ascii="Courier New" w:hAnsi="Courier New" w:cs="Courier New"/>
          <w:sz w:val="18"/>
          <w:szCs w:val="18"/>
        </w:rPr>
      </w:pPr>
    </w:p>
    <w:p w14:paraId="402CD4C1" w14:textId="77777777" w:rsidR="00124A3F" w:rsidRPr="004315CF" w:rsidRDefault="00124A3F" w:rsidP="00124A3F">
      <w:pPr>
        <w:rPr>
          <w:rFonts w:ascii="Courier New" w:hAnsi="Courier New" w:cs="Courier New"/>
          <w:b/>
          <w:bCs/>
          <w:sz w:val="18"/>
          <w:szCs w:val="18"/>
        </w:rPr>
      </w:pPr>
      <w:r w:rsidRPr="004315CF">
        <w:rPr>
          <w:rFonts w:ascii="Courier New" w:hAnsi="Courier New" w:cs="Courier New"/>
          <w:b/>
          <w:bCs/>
          <w:sz w:val="18"/>
          <w:szCs w:val="18"/>
        </w:rPr>
        <w:t>rs1042778(G/T)</w:t>
      </w:r>
    </w:p>
    <w:p w14:paraId="12EACC4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CCCCAAGGAG</w:t>
      </w:r>
      <w:r w:rsidRPr="004315CF">
        <w:rPr>
          <w:rFonts w:ascii="Courier New" w:hAnsi="Courier New" w:cs="Courier New"/>
          <w:b/>
          <w:bCs/>
          <w:color w:val="FF0000"/>
          <w:sz w:val="19"/>
          <w:szCs w:val="19"/>
        </w:rPr>
        <w:t>G</w:t>
      </w:r>
      <w:r w:rsidRPr="004315CF">
        <w:rPr>
          <w:rFonts w:ascii="Courier New" w:hAnsi="Courier New" w:cs="Courier New"/>
          <w:color w:val="666666"/>
          <w:sz w:val="19"/>
          <w:szCs w:val="19"/>
        </w:rPr>
        <w:t>GGAGGGATAC</w:t>
      </w:r>
    </w:p>
    <w:p w14:paraId="54AB834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52D9141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6CE383A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6F3E6F5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4942362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0C2405A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CCCCAAG</w:t>
      </w:r>
      <w:r w:rsidRPr="004315CF">
        <w:rPr>
          <w:rFonts w:ascii="Courier New" w:hAnsi="Courier New" w:cs="Courier New"/>
          <w:color w:val="666666"/>
          <w:sz w:val="19"/>
          <w:szCs w:val="19"/>
          <w:shd w:val="clear" w:color="auto" w:fill="FFCCCC"/>
        </w:rPr>
        <w:t>TT</w:t>
      </w:r>
      <w:r w:rsidRPr="004315CF">
        <w:rPr>
          <w:rFonts w:ascii="Courier New" w:hAnsi="Courier New" w:cs="Courier New"/>
          <w:color w:val="666666"/>
          <w:sz w:val="19"/>
          <w:szCs w:val="19"/>
        </w:rPr>
        <w:t>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w:t>
      </w:r>
      <w:r w:rsidRPr="004315CF">
        <w:rPr>
          <w:rFonts w:ascii="Courier New" w:hAnsi="Courier New" w:cs="Courier New"/>
          <w:color w:val="666666"/>
          <w:sz w:val="19"/>
          <w:szCs w:val="19"/>
          <w:shd w:val="clear" w:color="auto" w:fill="FFCCCC"/>
        </w:rPr>
        <w:t>T</w:t>
      </w:r>
    </w:p>
    <w:p w14:paraId="5CFAAEB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180C84E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3353927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lastRenderedPageBreak/>
        <w:t xml:space="preserve">Ancestral sequences </w:t>
      </w:r>
      <w:proofErr w:type="gramStart"/>
      <w:r w:rsidRPr="004315CF">
        <w:rPr>
          <w:rFonts w:ascii="Courier New" w:hAnsi="Courier New" w:cs="Courier New"/>
          <w:color w:val="666666"/>
          <w:sz w:val="19"/>
          <w:szCs w:val="19"/>
        </w:rPr>
        <w:t>5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2827E04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1CD43BA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1501DF3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AC</w:t>
      </w:r>
    </w:p>
    <w:p w14:paraId="03DD47D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5B1A4E3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1B383E0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57B11B9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CCCCAAGGAG</w:t>
      </w:r>
      <w:r w:rsidRPr="004315CF">
        <w:rPr>
          <w:rFonts w:ascii="Courier New" w:hAnsi="Courier New" w:cs="Courier New"/>
          <w:b/>
          <w:bCs/>
          <w:color w:val="666666"/>
          <w:sz w:val="19"/>
          <w:szCs w:val="19"/>
          <w:shd w:val="clear" w:color="auto" w:fill="FFCCCC"/>
        </w:rPr>
        <w:t>T</w:t>
      </w:r>
      <w:hyperlink r:id="rId11" w:tooltip="A/G" w:history="1">
        <w:r w:rsidRPr="004315CF">
          <w:rPr>
            <w:rFonts w:ascii="Courier New" w:hAnsi="Courier New" w:cs="Courier New"/>
            <w:color w:val="000000"/>
            <w:sz w:val="19"/>
            <w:szCs w:val="19"/>
            <w:u w:val="single"/>
            <w:shd w:val="clear" w:color="auto" w:fill="A2B5CD"/>
          </w:rPr>
          <w:t>A</w:t>
        </w:r>
      </w:hyperlink>
      <w:r w:rsidRPr="004315CF">
        <w:rPr>
          <w:rFonts w:ascii="Courier New" w:hAnsi="Courier New" w:cs="Courier New"/>
          <w:color w:val="666666"/>
          <w:sz w:val="19"/>
          <w:szCs w:val="19"/>
        </w:rPr>
        <w:t>GAGGGATAC</w:t>
      </w:r>
    </w:p>
    <w:p w14:paraId="407B4EE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roofErr w:type="gramEnd"/>
    </w:p>
    <w:p w14:paraId="558F143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6D06639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2927256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5DD34F1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0E8D06D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GATAC</w:t>
      </w:r>
    </w:p>
    <w:p w14:paraId="534AFF8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CCCCAAGGAG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rPr>
        <w:t>GGAGGGATAC</w:t>
      </w:r>
    </w:p>
    <w:p w14:paraId="7F3AA19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CCCC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AGGAG</w:t>
      </w:r>
      <w:r w:rsidRPr="004315CF">
        <w:rPr>
          <w:rFonts w:ascii="Courier New" w:hAnsi="Courier New" w:cs="Courier New"/>
          <w:b/>
          <w:bCs/>
          <w:color w:val="666666"/>
          <w:sz w:val="19"/>
          <w:szCs w:val="19"/>
          <w:shd w:val="clear" w:color="auto" w:fill="FFCCCC"/>
        </w:rPr>
        <w:t>C</w:t>
      </w:r>
      <w:r w:rsidRPr="004315CF">
        <w:rPr>
          <w:rFonts w:ascii="Courier New" w:hAnsi="Courier New" w:cs="Courier New"/>
          <w:color w:val="666666"/>
          <w:sz w:val="19"/>
          <w:szCs w:val="19"/>
        </w:rPr>
        <w:t>GGAGG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C</w:t>
      </w:r>
    </w:p>
    <w:p w14:paraId="0755B76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E69E85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rs237911(G/A)</w:t>
      </w:r>
    </w:p>
    <w:p w14:paraId="40046B5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0495BDF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GGATCTGCTG</w:t>
      </w:r>
      <w:r w:rsidRPr="004315CF">
        <w:rPr>
          <w:rFonts w:ascii="Courier New" w:hAnsi="Courier New" w:cs="Courier New"/>
          <w:b/>
          <w:bCs/>
          <w:color w:val="FF0000"/>
          <w:sz w:val="19"/>
          <w:szCs w:val="19"/>
        </w:rPr>
        <w:t>G</w:t>
      </w:r>
      <w:r w:rsidRPr="004315CF">
        <w:rPr>
          <w:rFonts w:ascii="Courier New" w:hAnsi="Courier New" w:cs="Courier New"/>
          <w:color w:val="666666"/>
          <w:sz w:val="19"/>
          <w:szCs w:val="19"/>
        </w:rPr>
        <w:t>GTCC-ACCCTG</w:t>
      </w:r>
    </w:p>
    <w:p w14:paraId="7FA6A29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36B9967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GTCC-ACCCTG</w:t>
      </w:r>
    </w:p>
    <w:p w14:paraId="08CD171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3EFB7D0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GTCC-ACCCTG</w:t>
      </w:r>
    </w:p>
    <w:p w14:paraId="50F7A3A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474DDCB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GGATCTGCTG</w:t>
      </w:r>
      <w:r w:rsidRPr="004315CF">
        <w:rPr>
          <w:rFonts w:ascii="Courier New" w:hAnsi="Courier New" w:cs="Courier New"/>
          <w:b/>
          <w:bCs/>
          <w:color w:val="666666"/>
          <w:sz w:val="19"/>
          <w:szCs w:val="19"/>
          <w:shd w:val="clear" w:color="auto" w:fill="FFCCCC"/>
        </w:rPr>
        <w:t>A</w:t>
      </w:r>
      <w:r w:rsidRPr="004315CF">
        <w:rPr>
          <w:rFonts w:ascii="Courier New" w:hAnsi="Courier New" w:cs="Courier New"/>
          <w:color w:val="666666"/>
          <w:sz w:val="19"/>
          <w:szCs w:val="19"/>
        </w:rPr>
        <w:t>GTCC-ACCCTG</w:t>
      </w:r>
    </w:p>
    <w:p w14:paraId="11182D6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679347C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183551F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5096652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34B406C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7975BAB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3487F86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5F5295F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7E4FDDD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58FDD13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GGATCTGCTGGGTCC-ACCCTG</w:t>
      </w:r>
    </w:p>
    <w:p w14:paraId="1C50755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proofErr w:type="gramEnd"/>
      <w:r w:rsidRPr="004315CF">
        <w:rPr>
          <w:rFonts w:ascii="Courier New" w:hAnsi="Courier New" w:cs="Courier New"/>
          <w:color w:val="666666"/>
          <w:sz w:val="19"/>
          <w:szCs w:val="19"/>
        </w:rPr>
        <w:t>-ACCCTG</w:t>
      </w:r>
    </w:p>
    <w:p w14:paraId="55B33BB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5806A78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1255F44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0688586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37B330E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Marmoset               </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-ACCCTG</w:t>
      </w:r>
    </w:p>
    <w:p w14:paraId="706788B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GGATCTGCTG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GTCC-ACCCTG</w:t>
      </w:r>
    </w:p>
    <w:p w14:paraId="4EF5F322" w14:textId="77DE7176"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GG</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TCTGC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GTCC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CCTG</w:t>
      </w:r>
    </w:p>
    <w:p w14:paraId="2BB3B447" w14:textId="2817DDBD"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36A25C40" w14:textId="0DB9CCC2"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BF0E939" w14:textId="542FF2C4"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4E8138D9" w14:textId="77777777" w:rsidR="00DD41FF" w:rsidRPr="004315C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4C7D40F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7C32D10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4489A5F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rs2254298(A/G)</w:t>
      </w:r>
    </w:p>
    <w:p w14:paraId="6FB136B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7C8D14F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CCG-CAAACTG</w:t>
      </w:r>
      <w:r w:rsidRPr="004315CF">
        <w:rPr>
          <w:rFonts w:ascii="Courier New" w:hAnsi="Courier New" w:cs="Courier New"/>
          <w:b/>
          <w:bCs/>
          <w:color w:val="FF0000"/>
          <w:sz w:val="19"/>
          <w:szCs w:val="19"/>
        </w:rPr>
        <w:t>G</w:t>
      </w:r>
      <w:r w:rsidRPr="004315CF">
        <w:rPr>
          <w:rFonts w:ascii="Courier New" w:hAnsi="Courier New" w:cs="Courier New"/>
          <w:color w:val="666666"/>
          <w:sz w:val="19"/>
          <w:szCs w:val="19"/>
        </w:rPr>
        <w:t>GAAAACAG--GG</w:t>
      </w:r>
    </w:p>
    <w:p w14:paraId="4B697B8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CCG</w:t>
      </w:r>
      <w:proofErr w:type="gramEnd"/>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28B4CE6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CCG-CAAACTG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3B5DF4A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CCG</w:t>
      </w:r>
      <w:proofErr w:type="gramEnd"/>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1E801C0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CCG-CAAACTG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33BF7B6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CCG</w:t>
      </w:r>
      <w:proofErr w:type="gramEnd"/>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53EDEFD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CC</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6A17DC2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CCG</w:t>
      </w:r>
      <w:proofErr w:type="gramEnd"/>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3064DEF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lastRenderedPageBreak/>
        <w:t>Orangutan              CCG-CAAACTG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28C98E2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CCG</w:t>
      </w:r>
      <w:proofErr w:type="gramEnd"/>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5760514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CCG-CAAACTG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GAAAACAG--GG</w:t>
      </w:r>
    </w:p>
    <w:p w14:paraId="2519FC9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proofErr w:type="gramEnd"/>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w:t>
      </w:r>
    </w:p>
    <w:p w14:paraId="70FBD56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w:t>
      </w:r>
    </w:p>
    <w:p w14:paraId="0836417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proofErr w:type="gramEnd"/>
      <w:r w:rsidRPr="004315CF">
        <w:rPr>
          <w:rFonts w:ascii="Courier New" w:hAnsi="Courier New" w:cs="Courier New"/>
          <w:color w:val="666666"/>
          <w:sz w:val="19"/>
          <w:szCs w:val="19"/>
        </w:rPr>
        <w:t>--</w:t>
      </w:r>
      <w:r w:rsidRPr="004315CF">
        <w:rPr>
          <w:rFonts w:ascii="Courier New" w:hAnsi="Courier New" w:cs="Courier New"/>
          <w:color w:val="666666"/>
          <w:sz w:val="19"/>
          <w:szCs w:val="19"/>
          <w:shd w:val="clear" w:color="auto" w:fill="FFCCCC"/>
        </w:rPr>
        <w:t>--</w:t>
      </w:r>
    </w:p>
    <w:p w14:paraId="24790C9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
    <w:p w14:paraId="52E447A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roofErr w:type="gramEnd"/>
      <w:r w:rsidRPr="004315CF">
        <w:rPr>
          <w:rFonts w:ascii="Courier New" w:hAnsi="Courier New" w:cs="Courier New"/>
          <w:color w:val="666666"/>
          <w:sz w:val="19"/>
          <w:szCs w:val="19"/>
          <w:shd w:val="clear" w:color="auto" w:fill="FFCCCC"/>
        </w:rPr>
        <w:t>--</w:t>
      </w:r>
    </w:p>
    <w:p w14:paraId="1A9DD33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                              </w:t>
      </w:r>
      <w:hyperlink r:id="rId12" w:history="1">
        <w:r w:rsidRPr="004315CF">
          <w:rPr>
            <w:rFonts w:ascii="Courier New" w:hAnsi="Courier New" w:cs="Courier New"/>
            <w:color w:val="33478C"/>
            <w:sz w:val="19"/>
            <w:szCs w:val="19"/>
            <w:u w:val="single"/>
          </w:rPr>
          <w:t>R</w:t>
        </w:r>
      </w:hyperlink>
      <w:r w:rsidRPr="004315CF">
        <w:rPr>
          <w:rFonts w:ascii="Courier New" w:hAnsi="Courier New" w:cs="Courier New"/>
          <w:color w:val="666666"/>
          <w:sz w:val="19"/>
          <w:szCs w:val="19"/>
        </w:rPr>
        <w:t xml:space="preserve">                </w:t>
      </w:r>
    </w:p>
    <w:p w14:paraId="33BCE75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w:t>
      </w:r>
      <w:hyperlink r:id="rId13" w:tooltip="A/G" w:history="1">
        <w:r w:rsidRPr="004315CF">
          <w:rPr>
            <w:rFonts w:ascii="Courier New" w:hAnsi="Courier New" w:cs="Courier New"/>
            <w:color w:val="FFFFFF"/>
            <w:sz w:val="19"/>
            <w:szCs w:val="19"/>
            <w:u w:val="single"/>
            <w:shd w:val="clear" w:color="auto" w:fill="02599C"/>
          </w:rPr>
          <w:t>A</w:t>
        </w:r>
      </w:hyperlink>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
    <w:p w14:paraId="710469F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roofErr w:type="gramEnd"/>
      <w:r w:rsidRPr="004315CF">
        <w:rPr>
          <w:rFonts w:ascii="Courier New" w:hAnsi="Courier New" w:cs="Courier New"/>
          <w:color w:val="666666"/>
          <w:sz w:val="19"/>
          <w:szCs w:val="19"/>
          <w:shd w:val="clear" w:color="auto" w:fill="FFCCCC"/>
        </w:rPr>
        <w:t>--</w:t>
      </w:r>
    </w:p>
    <w:p w14:paraId="5163309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
    <w:p w14:paraId="654C838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
    <w:p w14:paraId="435F788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GG--</w:t>
      </w:r>
    </w:p>
    <w:p w14:paraId="409F0D9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CC</w:t>
      </w:r>
      <w:r w:rsidRPr="004315CF">
        <w:rPr>
          <w:rFonts w:ascii="Courier New" w:hAnsi="Courier New" w:cs="Courier New"/>
          <w:color w:val="666666"/>
          <w:sz w:val="19"/>
          <w:szCs w:val="19"/>
          <w:shd w:val="clear" w:color="auto" w:fill="FFCCCC"/>
        </w:rPr>
        <w:t>TC</w:t>
      </w:r>
      <w:r w:rsidRPr="004315CF">
        <w:rPr>
          <w:rFonts w:ascii="Courier New" w:hAnsi="Courier New" w:cs="Courier New"/>
          <w:color w:val="666666"/>
          <w:sz w:val="19"/>
          <w:szCs w:val="19"/>
        </w:rPr>
        <w:t>CAAACTG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GAAAACAG--</w:t>
      </w:r>
      <w:r w:rsidRPr="004315CF">
        <w:rPr>
          <w:rFonts w:ascii="Courier New" w:hAnsi="Courier New" w:cs="Courier New"/>
          <w:color w:val="666666"/>
          <w:sz w:val="19"/>
          <w:szCs w:val="19"/>
          <w:shd w:val="clear" w:color="auto" w:fill="FFCCCC"/>
        </w:rPr>
        <w:t>--</w:t>
      </w:r>
    </w:p>
    <w:p w14:paraId="30D8FEB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CC</w:t>
      </w:r>
      <w:r w:rsidRPr="004315CF">
        <w:rPr>
          <w:rFonts w:ascii="Courier New" w:hAnsi="Courier New" w:cs="Courier New"/>
          <w:color w:val="666666"/>
          <w:sz w:val="19"/>
          <w:szCs w:val="19"/>
          <w:shd w:val="clear" w:color="auto" w:fill="FFCCCC"/>
        </w:rPr>
        <w:t>CCT</w:t>
      </w:r>
      <w:r w:rsidRPr="004315CF">
        <w:rPr>
          <w:rFonts w:ascii="Courier New" w:hAnsi="Courier New" w:cs="Courier New"/>
          <w:color w:val="666666"/>
          <w:sz w:val="19"/>
          <w:szCs w:val="19"/>
        </w:rPr>
        <w:t>AAACTG</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AAA</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CAG--</w:t>
      </w:r>
      <w:r w:rsidRPr="004315CF">
        <w:rPr>
          <w:rFonts w:ascii="Courier New" w:hAnsi="Courier New" w:cs="Courier New"/>
          <w:color w:val="666666"/>
          <w:sz w:val="19"/>
          <w:szCs w:val="19"/>
          <w:shd w:val="clear" w:color="auto" w:fill="FFCCCC"/>
        </w:rPr>
        <w:t>--</w:t>
      </w:r>
    </w:p>
    <w:p w14:paraId="0FB0C0C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0AE01CF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rs53576(A/G)</w:t>
      </w:r>
    </w:p>
    <w:p w14:paraId="52C2CEB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ATGCCCGAGG</w:t>
      </w:r>
      <w:r w:rsidRPr="004315CF">
        <w:rPr>
          <w:b/>
          <w:bCs/>
          <w:color w:val="FF0000"/>
          <w:sz w:val="19"/>
          <w:szCs w:val="19"/>
          <w:lang w:val="en-US"/>
        </w:rPr>
        <w:t>A</w:t>
      </w:r>
      <w:r w:rsidRPr="004315CF">
        <w:rPr>
          <w:color w:val="666666"/>
          <w:sz w:val="19"/>
          <w:szCs w:val="19"/>
          <w:lang w:val="en-US"/>
        </w:rPr>
        <w:t>TCCTCAGTCC</w:t>
      </w:r>
    </w:p>
    <w:p w14:paraId="1681572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7AF8C1F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3435076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716AC88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289B940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738B626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454B05A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6A24916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ATGCCCGAGG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17EC514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5FF5DCB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76222C5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180C75E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3113E67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637D9BB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64CB29D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611235E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12AB2D0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roofErr w:type="gramEnd"/>
    </w:p>
    <w:p w14:paraId="4BEBF36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35E6CD8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7266A21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w:t>
      </w:r>
      <w:r w:rsidRPr="004315CF">
        <w:rPr>
          <w:rStyle w:val="adorn"/>
          <w:color w:val="666666"/>
          <w:sz w:val="19"/>
          <w:szCs w:val="19"/>
          <w:shd w:val="clear" w:color="auto" w:fill="FFCCCC"/>
          <w:lang w:val="en-US"/>
        </w:rPr>
        <w:t>T</w:t>
      </w:r>
      <w:r w:rsidRPr="004315CF">
        <w:rPr>
          <w:rStyle w:val="adorn"/>
          <w:color w:val="666666"/>
          <w:sz w:val="19"/>
          <w:szCs w:val="19"/>
          <w:lang w:val="en-US"/>
        </w:rPr>
        <w:t>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6664DFC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ATGCC</w:t>
      </w:r>
      <w:r w:rsidRPr="004315CF">
        <w:rPr>
          <w:rStyle w:val="adorn"/>
          <w:color w:val="666666"/>
          <w:sz w:val="19"/>
          <w:szCs w:val="19"/>
          <w:shd w:val="clear" w:color="auto" w:fill="FFCCCC"/>
          <w:lang w:val="en-US"/>
        </w:rPr>
        <w:t>A</w:t>
      </w:r>
      <w:r w:rsidRPr="004315CF">
        <w:rPr>
          <w:rStyle w:val="adorn"/>
          <w:color w:val="666666"/>
          <w:sz w:val="19"/>
          <w:szCs w:val="19"/>
          <w:lang w:val="en-US"/>
        </w:rPr>
        <w:t>GAGG</w:t>
      </w:r>
      <w:r w:rsidRPr="004315CF">
        <w:rPr>
          <w:rStyle w:val="adorn"/>
          <w:b/>
          <w:bCs/>
          <w:color w:val="666666"/>
          <w:sz w:val="19"/>
          <w:szCs w:val="19"/>
          <w:shd w:val="clear" w:color="auto" w:fill="FFCCCC"/>
          <w:lang w:val="en-US"/>
        </w:rPr>
        <w:t>G</w:t>
      </w:r>
      <w:r w:rsidRPr="004315CF">
        <w:rPr>
          <w:rStyle w:val="adorn"/>
          <w:color w:val="666666"/>
          <w:sz w:val="19"/>
          <w:szCs w:val="19"/>
          <w:lang w:val="en-US"/>
        </w:rPr>
        <w:t>TCCTCAGTCC</w:t>
      </w:r>
    </w:p>
    <w:p w14:paraId="46E9177A" w14:textId="4E6EA909" w:rsidR="00124A3F" w:rsidRDefault="00124A3F" w:rsidP="00124A3F">
      <w:pPr>
        <w:pStyle w:val="HTMLconformatoprevio"/>
        <w:shd w:val="clear" w:color="auto" w:fill="FFFFFF"/>
        <w:rPr>
          <w:rStyle w:val="adorn"/>
          <w:color w:val="666666"/>
          <w:sz w:val="19"/>
          <w:szCs w:val="19"/>
          <w:lang w:val="en-US"/>
        </w:rPr>
      </w:pPr>
      <w:r w:rsidRPr="004315CF">
        <w:rPr>
          <w:color w:val="666666"/>
          <w:sz w:val="19"/>
          <w:szCs w:val="19"/>
          <w:lang w:val="en-US"/>
        </w:rPr>
        <w:t xml:space="preserve">Marmoset               </w:t>
      </w:r>
      <w:r w:rsidRPr="004315CF">
        <w:rPr>
          <w:rStyle w:val="adorn"/>
          <w:color w:val="666666"/>
          <w:sz w:val="19"/>
          <w:szCs w:val="19"/>
          <w:shd w:val="clear" w:color="auto" w:fill="FFCCCC"/>
          <w:lang w:val="en-US"/>
        </w:rPr>
        <w:t>G</w:t>
      </w:r>
      <w:r w:rsidRPr="004315CF">
        <w:rPr>
          <w:rStyle w:val="adorn"/>
          <w:color w:val="666666"/>
          <w:sz w:val="19"/>
          <w:szCs w:val="19"/>
          <w:lang w:val="en-US"/>
        </w:rPr>
        <w:t>TGCC</w:t>
      </w:r>
      <w:r w:rsidRPr="004315CF">
        <w:rPr>
          <w:rStyle w:val="adorn"/>
          <w:color w:val="666666"/>
          <w:sz w:val="19"/>
          <w:szCs w:val="19"/>
          <w:shd w:val="clear" w:color="auto" w:fill="FFCCCC"/>
          <w:lang w:val="en-US"/>
        </w:rPr>
        <w:t>A</w:t>
      </w:r>
      <w:r w:rsidRPr="004315CF">
        <w:rPr>
          <w:rStyle w:val="adorn"/>
          <w:color w:val="666666"/>
          <w:sz w:val="19"/>
          <w:szCs w:val="19"/>
          <w:lang w:val="en-US"/>
        </w:rPr>
        <w:t>GAGG</w:t>
      </w:r>
      <w:r w:rsidRPr="004315CF">
        <w:rPr>
          <w:rStyle w:val="adorn"/>
          <w:b/>
          <w:bCs/>
          <w:color w:val="666666"/>
          <w:sz w:val="19"/>
          <w:szCs w:val="19"/>
          <w:lang w:val="en-US"/>
        </w:rPr>
        <w:t>A</w:t>
      </w:r>
      <w:r w:rsidRPr="004315CF">
        <w:rPr>
          <w:rStyle w:val="adorn"/>
          <w:color w:val="666666"/>
          <w:sz w:val="19"/>
          <w:szCs w:val="19"/>
          <w:lang w:val="en-US"/>
        </w:rPr>
        <w:t>TCCTCAGTCC</w:t>
      </w:r>
    </w:p>
    <w:p w14:paraId="06578DB3" w14:textId="67E3ADD1" w:rsidR="00DD41FF" w:rsidRDefault="00DD41FF" w:rsidP="00124A3F">
      <w:pPr>
        <w:pStyle w:val="HTMLconformatoprevio"/>
        <w:shd w:val="clear" w:color="auto" w:fill="FFFFFF"/>
        <w:rPr>
          <w:rStyle w:val="adorn"/>
          <w:color w:val="666666"/>
          <w:sz w:val="19"/>
          <w:szCs w:val="19"/>
          <w:lang w:val="en-US"/>
        </w:rPr>
      </w:pPr>
    </w:p>
    <w:p w14:paraId="2490280F" w14:textId="495D87F6" w:rsidR="00DD41FF" w:rsidRDefault="00DD41FF" w:rsidP="00124A3F">
      <w:pPr>
        <w:pStyle w:val="HTMLconformatoprevio"/>
        <w:shd w:val="clear" w:color="auto" w:fill="FFFFFF"/>
        <w:rPr>
          <w:rStyle w:val="adorn"/>
          <w:color w:val="666666"/>
          <w:sz w:val="19"/>
          <w:szCs w:val="19"/>
          <w:lang w:val="en-US"/>
        </w:rPr>
      </w:pPr>
    </w:p>
    <w:p w14:paraId="2435D145" w14:textId="3FAA02EE" w:rsidR="00DD41FF" w:rsidRDefault="00DD41FF" w:rsidP="00124A3F">
      <w:pPr>
        <w:pStyle w:val="HTMLconformatoprevio"/>
        <w:shd w:val="clear" w:color="auto" w:fill="FFFFFF"/>
        <w:rPr>
          <w:rStyle w:val="adorn"/>
          <w:color w:val="666666"/>
          <w:sz w:val="19"/>
          <w:szCs w:val="19"/>
          <w:lang w:val="en-US"/>
        </w:rPr>
      </w:pPr>
    </w:p>
    <w:p w14:paraId="783F4D82" w14:textId="2F8D6765" w:rsidR="00DD41FF" w:rsidRDefault="00DD41FF" w:rsidP="00124A3F">
      <w:pPr>
        <w:pStyle w:val="HTMLconformatoprevio"/>
        <w:shd w:val="clear" w:color="auto" w:fill="FFFFFF"/>
        <w:rPr>
          <w:rStyle w:val="adorn"/>
          <w:color w:val="666666"/>
          <w:sz w:val="19"/>
          <w:szCs w:val="19"/>
          <w:lang w:val="en-US"/>
        </w:rPr>
      </w:pPr>
    </w:p>
    <w:p w14:paraId="5EC44835" w14:textId="2B131423" w:rsidR="00DD41FF" w:rsidRDefault="00DD41FF" w:rsidP="00124A3F">
      <w:pPr>
        <w:pStyle w:val="HTMLconformatoprevio"/>
        <w:shd w:val="clear" w:color="auto" w:fill="FFFFFF"/>
        <w:rPr>
          <w:rStyle w:val="adorn"/>
          <w:color w:val="666666"/>
          <w:sz w:val="19"/>
          <w:szCs w:val="19"/>
          <w:lang w:val="en-US"/>
        </w:rPr>
      </w:pPr>
    </w:p>
    <w:p w14:paraId="15F8585C" w14:textId="73628C7F" w:rsidR="00DD41FF" w:rsidRDefault="00DD41FF" w:rsidP="00124A3F">
      <w:pPr>
        <w:pStyle w:val="HTMLconformatoprevio"/>
        <w:shd w:val="clear" w:color="auto" w:fill="FFFFFF"/>
        <w:rPr>
          <w:rStyle w:val="adorn"/>
          <w:color w:val="666666"/>
          <w:sz w:val="19"/>
          <w:szCs w:val="19"/>
          <w:lang w:val="en-US"/>
        </w:rPr>
      </w:pPr>
    </w:p>
    <w:p w14:paraId="26B4E47E" w14:textId="77777777" w:rsidR="00DD41FF" w:rsidRPr="004315CF" w:rsidRDefault="00DD41FF" w:rsidP="00124A3F">
      <w:pPr>
        <w:pStyle w:val="HTMLconformatoprevio"/>
        <w:shd w:val="clear" w:color="auto" w:fill="FFFFFF"/>
        <w:rPr>
          <w:rStyle w:val="adorn"/>
          <w:color w:val="666666"/>
          <w:sz w:val="19"/>
          <w:szCs w:val="19"/>
          <w:lang w:val="en-US"/>
        </w:rPr>
      </w:pPr>
    </w:p>
    <w:p w14:paraId="773682C7" w14:textId="77777777" w:rsidR="00124A3F" w:rsidRPr="004315CF" w:rsidRDefault="00124A3F" w:rsidP="00124A3F">
      <w:pPr>
        <w:pStyle w:val="HTMLconformatoprevio"/>
        <w:shd w:val="clear" w:color="auto" w:fill="FFFFFF"/>
        <w:rPr>
          <w:rStyle w:val="adorn"/>
          <w:color w:val="666666"/>
          <w:sz w:val="19"/>
          <w:szCs w:val="19"/>
          <w:lang w:val="en-US"/>
        </w:rPr>
      </w:pPr>
    </w:p>
    <w:p w14:paraId="0143F5DF" w14:textId="77777777" w:rsidR="00124A3F" w:rsidRPr="004315CF" w:rsidRDefault="00124A3F" w:rsidP="00124A3F">
      <w:pPr>
        <w:pStyle w:val="HTMLconformatoprevio"/>
        <w:shd w:val="clear" w:color="auto" w:fill="FFFFFF"/>
        <w:rPr>
          <w:color w:val="666666"/>
          <w:sz w:val="19"/>
          <w:szCs w:val="19"/>
          <w:lang w:val="en-US"/>
        </w:rPr>
      </w:pPr>
    </w:p>
    <w:p w14:paraId="273C1CF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rs2268490(T/C)</w:t>
      </w:r>
    </w:p>
    <w:p w14:paraId="482F147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51318A3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CACTG--TTTTG</w:t>
      </w:r>
      <w:r w:rsidRPr="004315CF">
        <w:rPr>
          <w:rFonts w:ascii="Courier New" w:hAnsi="Courier New" w:cs="Courier New"/>
          <w:b/>
          <w:bCs/>
          <w:color w:val="FF0000"/>
          <w:sz w:val="19"/>
          <w:szCs w:val="19"/>
        </w:rPr>
        <w:t>C</w:t>
      </w:r>
      <w:r w:rsidRPr="004315CF">
        <w:rPr>
          <w:rFonts w:ascii="Courier New" w:hAnsi="Courier New" w:cs="Courier New"/>
          <w:color w:val="666666"/>
          <w:sz w:val="19"/>
          <w:szCs w:val="19"/>
        </w:rPr>
        <w:t>CTAGTTGGAT</w:t>
      </w:r>
    </w:p>
    <w:p w14:paraId="7491165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CACTG</w:t>
      </w:r>
      <w:proofErr w:type="gramEnd"/>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CTAGTTGGA</w:t>
      </w:r>
      <w:r w:rsidRPr="004315CF">
        <w:rPr>
          <w:rFonts w:ascii="Courier New" w:hAnsi="Courier New" w:cs="Courier New"/>
          <w:color w:val="666666"/>
          <w:sz w:val="19"/>
          <w:szCs w:val="19"/>
          <w:shd w:val="clear" w:color="auto" w:fill="FFCCCC"/>
        </w:rPr>
        <w:t>C</w:t>
      </w:r>
    </w:p>
    <w:p w14:paraId="7D12A25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CACTG--TTTTG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CTAGTTGGA</w:t>
      </w:r>
      <w:r w:rsidRPr="004315CF">
        <w:rPr>
          <w:rFonts w:ascii="Courier New" w:hAnsi="Courier New" w:cs="Courier New"/>
          <w:color w:val="666666"/>
          <w:sz w:val="19"/>
          <w:szCs w:val="19"/>
          <w:shd w:val="clear" w:color="auto" w:fill="FFCCCC"/>
        </w:rPr>
        <w:t>C</w:t>
      </w:r>
    </w:p>
    <w:p w14:paraId="4EEB510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CACTG</w:t>
      </w:r>
      <w:proofErr w:type="gramEnd"/>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CTAGTTGGA</w:t>
      </w:r>
      <w:r w:rsidRPr="004315CF">
        <w:rPr>
          <w:rFonts w:ascii="Courier New" w:hAnsi="Courier New" w:cs="Courier New"/>
          <w:color w:val="666666"/>
          <w:sz w:val="19"/>
          <w:szCs w:val="19"/>
          <w:shd w:val="clear" w:color="auto" w:fill="FFCCCC"/>
        </w:rPr>
        <w:t>C</w:t>
      </w:r>
    </w:p>
    <w:p w14:paraId="3491516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CACTG--TTTTG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CTAGTTGGA</w:t>
      </w:r>
      <w:r w:rsidRPr="004315CF">
        <w:rPr>
          <w:rFonts w:ascii="Courier New" w:hAnsi="Courier New" w:cs="Courier New"/>
          <w:color w:val="666666"/>
          <w:sz w:val="19"/>
          <w:szCs w:val="19"/>
          <w:shd w:val="clear" w:color="auto" w:fill="FFCCCC"/>
        </w:rPr>
        <w:t>C</w:t>
      </w:r>
    </w:p>
    <w:p w14:paraId="45EC31D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1141982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1C777BE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2ED8C49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lastRenderedPageBreak/>
        <w:t>Orangutan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4CFB1B9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585D586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CACTG</w:t>
      </w:r>
      <w:r w:rsidRPr="004315CF">
        <w:rPr>
          <w:rFonts w:ascii="Courier New" w:hAnsi="Courier New" w:cs="Courier New"/>
          <w:color w:val="666666"/>
          <w:sz w:val="19"/>
          <w:szCs w:val="19"/>
          <w:shd w:val="clear" w:color="auto" w:fill="FFCCCC"/>
        </w:rPr>
        <w:t>AG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101623C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CACTG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3C66EBB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536CEF2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152026D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0D7F580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6961E94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6C3F1A9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proofErr w:type="gramEnd"/>
      <w:r w:rsidRPr="004315CF">
        <w:rPr>
          <w:rFonts w:ascii="Courier New" w:hAnsi="Courier New" w:cs="Courier New"/>
          <w:color w:val="666666"/>
          <w:sz w:val="19"/>
          <w:szCs w:val="19"/>
          <w:shd w:val="clear" w:color="auto" w:fill="FFCCCC"/>
        </w:rPr>
        <w:t>---</w:t>
      </w:r>
    </w:p>
    <w:p w14:paraId="4BECE05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596815D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rPr>
      </w:pPr>
      <w:r w:rsidRPr="004315CF">
        <w:rPr>
          <w:rFonts w:ascii="Courier New" w:hAnsi="Courier New" w:cs="Courier New"/>
          <w:color w:val="666666"/>
          <w:sz w:val="19"/>
          <w:szCs w:val="19"/>
        </w:rPr>
        <w:t>Ancestral sequences 10 CAC</w:t>
      </w:r>
      <w:r w:rsidRPr="004315CF">
        <w:rPr>
          <w:rFonts w:ascii="Courier New" w:hAnsi="Courier New" w:cs="Courier New"/>
          <w:color w:val="666666"/>
          <w:sz w:val="19"/>
          <w:szCs w:val="19"/>
          <w:shd w:val="clear" w:color="auto" w:fill="FFCCCC"/>
        </w:rPr>
        <w:t>C</w:t>
      </w:r>
      <w:r w:rsidRPr="004315CF">
        <w:rPr>
          <w:rFonts w:ascii="Courier New" w:hAnsi="Courier New" w:cs="Courier New"/>
          <w:color w:val="666666"/>
          <w:sz w:val="19"/>
          <w:szCs w:val="19"/>
        </w:rPr>
        <w:t>G</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TTTTG</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CTAGTTG</w:t>
      </w:r>
      <w:r w:rsidRPr="004315CF">
        <w:rPr>
          <w:rFonts w:ascii="Courier New" w:hAnsi="Courier New" w:cs="Courier New"/>
          <w:color w:val="666666"/>
          <w:sz w:val="19"/>
          <w:szCs w:val="19"/>
          <w:shd w:val="clear" w:color="auto" w:fill="FFCCCC"/>
        </w:rPr>
        <w:t>---</w:t>
      </w:r>
    </w:p>
    <w:p w14:paraId="091AD2F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lang w:val="es-ES"/>
        </w:rPr>
      </w:pPr>
      <w:r w:rsidRPr="0056195C">
        <w:rPr>
          <w:rFonts w:ascii="Courier New" w:hAnsi="Courier New" w:cs="Courier New"/>
          <w:color w:val="666666"/>
          <w:sz w:val="19"/>
          <w:szCs w:val="19"/>
          <w:lang w:val="es-ES"/>
        </w:rPr>
        <w:t>Gelada                 CAC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r w:rsidRPr="0056195C">
        <w:rPr>
          <w:rFonts w:ascii="Courier New" w:hAnsi="Courier New" w:cs="Courier New"/>
          <w:color w:val="666666"/>
          <w:sz w:val="19"/>
          <w:szCs w:val="19"/>
          <w:shd w:val="clear" w:color="auto" w:fill="FFCCCC"/>
          <w:lang w:val="es-ES"/>
        </w:rPr>
        <w:t>TG</w:t>
      </w:r>
      <w:r w:rsidRPr="0056195C">
        <w:rPr>
          <w:rFonts w:ascii="Courier New" w:hAnsi="Courier New" w:cs="Courier New"/>
          <w:color w:val="666666"/>
          <w:sz w:val="19"/>
          <w:szCs w:val="19"/>
          <w:lang w:val="es-ES"/>
        </w:rPr>
        <w:t>TTTTG</w:t>
      </w:r>
      <w:r w:rsidRPr="0056195C">
        <w:rPr>
          <w:rFonts w:ascii="Courier New" w:hAnsi="Courier New" w:cs="Courier New"/>
          <w:b/>
          <w:bCs/>
          <w:color w:val="666666"/>
          <w:sz w:val="19"/>
          <w:szCs w:val="19"/>
          <w:lang w:val="es-ES"/>
        </w:rPr>
        <w:t>C</w:t>
      </w:r>
      <w:r w:rsidRPr="0056195C">
        <w:rPr>
          <w:rFonts w:ascii="Courier New" w:hAnsi="Courier New" w:cs="Courier New"/>
          <w:color w:val="666666"/>
          <w:sz w:val="19"/>
          <w:szCs w:val="19"/>
          <w:lang w:val="es-ES"/>
        </w:rPr>
        <w:t>CTAGTTG</w:t>
      </w:r>
      <w:r w:rsidRPr="0056195C">
        <w:rPr>
          <w:rFonts w:ascii="Courier New" w:hAnsi="Courier New" w:cs="Courier New"/>
          <w:color w:val="666666"/>
          <w:sz w:val="19"/>
          <w:szCs w:val="19"/>
          <w:shd w:val="clear" w:color="auto" w:fill="FFCCCC"/>
          <w:lang w:val="es-ES"/>
        </w:rPr>
        <w:t>---</w:t>
      </w:r>
    </w:p>
    <w:p w14:paraId="651B285D"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shd w:val="clear" w:color="auto" w:fill="FFCCCC"/>
          <w:lang w:val="es-ES"/>
        </w:rPr>
      </w:pPr>
    </w:p>
    <w:p w14:paraId="5DE8563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353F90E9"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r w:rsidRPr="0056195C">
        <w:rPr>
          <w:rFonts w:ascii="Courier New" w:hAnsi="Courier New" w:cs="Courier New"/>
          <w:b/>
          <w:bCs/>
          <w:color w:val="666666"/>
          <w:sz w:val="19"/>
          <w:szCs w:val="19"/>
          <w:lang w:val="es-ES"/>
        </w:rPr>
        <w:t>rs2268493(C/T)</w:t>
      </w:r>
    </w:p>
    <w:p w14:paraId="62A6FED4"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p>
    <w:p w14:paraId="3B8AF018"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Human                  AAGAAATGAA</w:t>
      </w:r>
      <w:r w:rsidRPr="0056195C">
        <w:rPr>
          <w:rFonts w:ascii="Courier New" w:hAnsi="Courier New" w:cs="Courier New"/>
          <w:b/>
          <w:bCs/>
          <w:color w:val="FF0000"/>
          <w:sz w:val="19"/>
          <w:szCs w:val="19"/>
          <w:lang w:val="es-ES"/>
        </w:rPr>
        <w:t>T</w:t>
      </w:r>
      <w:r w:rsidRPr="0056195C">
        <w:rPr>
          <w:rFonts w:ascii="Courier New" w:hAnsi="Courier New" w:cs="Courier New"/>
          <w:color w:val="666666"/>
          <w:sz w:val="19"/>
          <w:szCs w:val="19"/>
          <w:lang w:val="es-ES"/>
        </w:rPr>
        <w:t>AAAGTAACTG</w:t>
      </w:r>
    </w:p>
    <w:p w14:paraId="5C29A3D5"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1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447EF76C"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Bonobo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w:t>
      </w:r>
      <w:r w:rsidRPr="0056195C">
        <w:rPr>
          <w:rFonts w:ascii="Courier New" w:hAnsi="Courier New" w:cs="Courier New"/>
          <w:color w:val="666666"/>
          <w:sz w:val="19"/>
          <w:szCs w:val="19"/>
          <w:shd w:val="clear" w:color="auto" w:fill="FFCCCC"/>
          <w:lang w:val="es-ES"/>
        </w:rPr>
        <w:t>T</w:t>
      </w:r>
      <w:r w:rsidRPr="0056195C">
        <w:rPr>
          <w:rFonts w:ascii="Courier New" w:hAnsi="Courier New" w:cs="Courier New"/>
          <w:color w:val="666666"/>
          <w:sz w:val="19"/>
          <w:szCs w:val="19"/>
          <w:lang w:val="es-ES"/>
        </w:rPr>
        <w:t>GT</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ACTG</w:t>
      </w:r>
    </w:p>
    <w:p w14:paraId="55E6CA4B"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2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w:t>
      </w:r>
      <w:r w:rsidRPr="0056195C">
        <w:rPr>
          <w:rFonts w:ascii="Courier New" w:hAnsi="Courier New" w:cs="Courier New"/>
          <w:color w:val="666666"/>
          <w:sz w:val="19"/>
          <w:szCs w:val="19"/>
          <w:shd w:val="clear" w:color="auto" w:fill="FFCCCC"/>
          <w:lang w:val="es-ES"/>
        </w:rPr>
        <w:t>T</w:t>
      </w:r>
      <w:r w:rsidRPr="0056195C">
        <w:rPr>
          <w:rFonts w:ascii="Courier New" w:hAnsi="Courier New" w:cs="Courier New"/>
          <w:color w:val="666666"/>
          <w:sz w:val="19"/>
          <w:szCs w:val="19"/>
          <w:lang w:val="es-ES"/>
        </w:rPr>
        <w:t>GT</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ACTG</w:t>
      </w:r>
    </w:p>
    <w:p w14:paraId="11EB73D8"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Chimpanzee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w:t>
      </w:r>
      <w:r w:rsidRPr="0056195C">
        <w:rPr>
          <w:rFonts w:ascii="Courier New" w:hAnsi="Courier New" w:cs="Courier New"/>
          <w:color w:val="666666"/>
          <w:sz w:val="19"/>
          <w:szCs w:val="19"/>
          <w:shd w:val="clear" w:color="auto" w:fill="FFCCCC"/>
          <w:lang w:val="es-ES"/>
        </w:rPr>
        <w:t>T</w:t>
      </w:r>
      <w:r w:rsidRPr="0056195C">
        <w:rPr>
          <w:rFonts w:ascii="Courier New" w:hAnsi="Courier New" w:cs="Courier New"/>
          <w:color w:val="666666"/>
          <w:sz w:val="19"/>
          <w:szCs w:val="19"/>
          <w:lang w:val="es-ES"/>
        </w:rPr>
        <w:t>GT</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ACTG</w:t>
      </w:r>
    </w:p>
    <w:p w14:paraId="10C7DBB8"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3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5E44E8CD"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Gorilla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14A3DAD7"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4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6D0F1FD4"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Orangutan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7844EAEB"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5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06F53096"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Gibbon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shd w:val="clear" w:color="auto" w:fill="FFCCCC"/>
          <w:lang w:val="es-ES"/>
        </w:rPr>
        <w:t>G</w:t>
      </w:r>
      <w:r w:rsidRPr="0056195C">
        <w:rPr>
          <w:rFonts w:ascii="Courier New" w:hAnsi="Courier New" w:cs="Courier New"/>
          <w:color w:val="666666"/>
          <w:sz w:val="19"/>
          <w:szCs w:val="19"/>
          <w:lang w:val="es-ES"/>
        </w:rPr>
        <w:t>AAGTAACTG</w:t>
      </w:r>
    </w:p>
    <w:p w14:paraId="07559DAC"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6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7A8E8548"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Vervet-AGM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489C0508"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7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2479D0B6"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Crab-eating macaque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CA</w:t>
      </w:r>
    </w:p>
    <w:p w14:paraId="7048908F"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8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2ADEB1DD"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Macaque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3C5A4520"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9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6E1AAE4B"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Olive baboon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CA</w:t>
      </w:r>
    </w:p>
    <w:p w14:paraId="109D730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10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0351954E"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Gelada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w:t>
      </w:r>
      <w:r w:rsidRPr="0056195C">
        <w:rPr>
          <w:rFonts w:ascii="Courier New" w:hAnsi="Courier New" w:cs="Courier New"/>
          <w:color w:val="666666"/>
          <w:sz w:val="19"/>
          <w:szCs w:val="19"/>
          <w:shd w:val="clear" w:color="auto" w:fill="FFCCCC"/>
          <w:lang w:val="es-ES"/>
        </w:rPr>
        <w:t>C</w:t>
      </w:r>
      <w:r w:rsidRPr="0056195C">
        <w:rPr>
          <w:rFonts w:ascii="Courier New" w:hAnsi="Courier New" w:cs="Courier New"/>
          <w:color w:val="666666"/>
          <w:sz w:val="19"/>
          <w:szCs w:val="19"/>
          <w:lang w:val="es-ES"/>
        </w:rPr>
        <w:t>G</w:t>
      </w:r>
    </w:p>
    <w:p w14:paraId="6BD97DB1"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Ancestral sequences 11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11B7DD87" w14:textId="04AE6F19"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56195C">
        <w:rPr>
          <w:rFonts w:ascii="Courier New" w:hAnsi="Courier New" w:cs="Courier New"/>
          <w:color w:val="666666"/>
          <w:sz w:val="19"/>
          <w:szCs w:val="19"/>
          <w:lang w:val="es-ES"/>
        </w:rPr>
        <w:t>Marmoset               AAGAAATGAA</w:t>
      </w:r>
      <w:r w:rsidRPr="0056195C">
        <w:rPr>
          <w:rFonts w:ascii="Courier New" w:hAnsi="Courier New" w:cs="Courier New"/>
          <w:b/>
          <w:bCs/>
          <w:color w:val="666666"/>
          <w:sz w:val="19"/>
          <w:szCs w:val="19"/>
          <w:lang w:val="es-ES"/>
        </w:rPr>
        <w:t>T</w:t>
      </w:r>
      <w:r w:rsidRPr="0056195C">
        <w:rPr>
          <w:rFonts w:ascii="Courier New" w:hAnsi="Courier New" w:cs="Courier New"/>
          <w:color w:val="666666"/>
          <w:sz w:val="19"/>
          <w:szCs w:val="19"/>
          <w:lang w:val="es-ES"/>
        </w:rPr>
        <w:t>AAAGTAACTG</w:t>
      </w:r>
    </w:p>
    <w:p w14:paraId="32E8C3D6" w14:textId="26ADB399"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70CFB9AA" w14:textId="6C129ABA"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20C6C809" w14:textId="04F4BB7E"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3BC9896B" w14:textId="3DA9B400"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326B2D95" w14:textId="54C06ED7"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75691368" w14:textId="5B1A6CCC"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1FCCBD3B" w14:textId="0C844239"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48ED4A9D" w14:textId="525454EE"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084B1DE2" w14:textId="44C61E66"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6F104E67" w14:textId="77777777" w:rsidR="00DD41FF" w:rsidRPr="0056195C"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55BA2F93"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62C008B2"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r w:rsidRPr="0056195C">
        <w:rPr>
          <w:rFonts w:ascii="Courier New" w:hAnsi="Courier New" w:cs="Courier New"/>
          <w:b/>
          <w:bCs/>
          <w:color w:val="666666"/>
          <w:sz w:val="19"/>
          <w:szCs w:val="19"/>
          <w:lang w:val="es-ES"/>
        </w:rPr>
        <w:t>rs237917(T/C)</w:t>
      </w:r>
    </w:p>
    <w:p w14:paraId="7C1A7CE3" w14:textId="77777777" w:rsidR="00124A3F" w:rsidRPr="0056195C"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p>
    <w:p w14:paraId="1F3603B5"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Human                  CTAACTTAGT</w:t>
      </w:r>
      <w:r w:rsidRPr="0056195C">
        <w:rPr>
          <w:b/>
          <w:bCs/>
          <w:color w:val="FF0000"/>
          <w:sz w:val="19"/>
          <w:szCs w:val="19"/>
          <w:lang w:val="es-ES"/>
        </w:rPr>
        <w:t>T</w:t>
      </w:r>
      <w:r w:rsidRPr="0056195C">
        <w:rPr>
          <w:color w:val="666666"/>
          <w:sz w:val="19"/>
          <w:szCs w:val="19"/>
          <w:lang w:val="es-ES"/>
        </w:rPr>
        <w:t>TTAATCTAAA</w:t>
      </w:r>
    </w:p>
    <w:p w14:paraId="7638F850"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1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029B12CC"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Bonobo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122CC7CC"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2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5AF98C9D"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Chimpanzee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32945A06"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3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004E5CBE"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Gorilla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5948A037"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lastRenderedPageBreak/>
        <w:t xml:space="preserve">Ancestral sequences 4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52374ADA"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Orangutan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2E3F7280"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5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53186227"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Gibbon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697A6136"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6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16F035CD"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Vervet-AGM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184CC381"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7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53F4F105"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Crab-eating macaque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76CF3FC1"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8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07CDC162"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Macaque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7B808039"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9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0BC410AF"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Olive baboon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7BC0B45B"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10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2AD3FC66"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Gelada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TTAGT</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TTAATCTAAA</w:t>
      </w:r>
    </w:p>
    <w:p w14:paraId="218699EA"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11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w:t>
      </w:r>
      <w:r w:rsidRPr="0056195C">
        <w:rPr>
          <w:rStyle w:val="adorn"/>
          <w:color w:val="666666"/>
          <w:sz w:val="19"/>
          <w:szCs w:val="19"/>
          <w:shd w:val="clear" w:color="auto" w:fill="FFCCCC"/>
          <w:lang w:val="es-ES"/>
        </w:rPr>
        <w:t>C</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w:t>
      </w:r>
      <w:r w:rsidRPr="0056195C">
        <w:rPr>
          <w:rStyle w:val="adorn"/>
          <w:color w:val="666666"/>
          <w:sz w:val="19"/>
          <w:szCs w:val="19"/>
          <w:shd w:val="clear" w:color="auto" w:fill="FFCCCC"/>
          <w:lang w:val="es-ES"/>
        </w:rPr>
        <w:t>T</w:t>
      </w:r>
      <w:r w:rsidRPr="0056195C">
        <w:rPr>
          <w:rStyle w:val="adorn"/>
          <w:color w:val="666666"/>
          <w:sz w:val="19"/>
          <w:szCs w:val="19"/>
          <w:lang w:val="es-ES"/>
        </w:rPr>
        <w:t>AA</w:t>
      </w:r>
    </w:p>
    <w:p w14:paraId="43CB7D13"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Marmoset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w:t>
      </w:r>
      <w:r w:rsidRPr="0056195C">
        <w:rPr>
          <w:rStyle w:val="adorn"/>
          <w:color w:val="666666"/>
          <w:sz w:val="19"/>
          <w:szCs w:val="19"/>
          <w:shd w:val="clear" w:color="auto" w:fill="FFCCCC"/>
          <w:lang w:val="es-ES"/>
        </w:rPr>
        <w:t>C</w:t>
      </w:r>
      <w:r w:rsidRPr="0056195C">
        <w:rPr>
          <w:rStyle w:val="adorn"/>
          <w:color w:val="666666"/>
          <w:sz w:val="19"/>
          <w:szCs w:val="19"/>
          <w:lang w:val="es-ES"/>
        </w:rPr>
        <w:t>AG</w:t>
      </w:r>
      <w:r w:rsidRPr="0056195C">
        <w:rPr>
          <w:rStyle w:val="adorn"/>
          <w:color w:val="666666"/>
          <w:sz w:val="19"/>
          <w:szCs w:val="19"/>
          <w:shd w:val="clear" w:color="auto" w:fill="FFCCCC"/>
          <w:lang w:val="es-ES"/>
        </w:rPr>
        <w:t>C</w:t>
      </w:r>
      <w:r w:rsidRPr="0056195C">
        <w:rPr>
          <w:rStyle w:val="adorn"/>
          <w:b/>
          <w:bCs/>
          <w:color w:val="666666"/>
          <w:sz w:val="19"/>
          <w:szCs w:val="19"/>
          <w:shd w:val="clear" w:color="auto" w:fill="FFCCCC"/>
          <w:lang w:val="es-ES"/>
        </w:rPr>
        <w:t>C</w:t>
      </w:r>
      <w:r w:rsidRPr="0056195C">
        <w:rPr>
          <w:rStyle w:val="adorn"/>
          <w:color w:val="666666"/>
          <w:sz w:val="19"/>
          <w:szCs w:val="19"/>
          <w:lang w:val="es-ES"/>
        </w:rPr>
        <w:t>TT</w:t>
      </w:r>
      <w:r w:rsidRPr="0056195C">
        <w:rPr>
          <w:rStyle w:val="adorn"/>
          <w:color w:val="666666"/>
          <w:sz w:val="19"/>
          <w:szCs w:val="19"/>
          <w:shd w:val="clear" w:color="auto" w:fill="FFCCCC"/>
          <w:lang w:val="es-ES"/>
        </w:rPr>
        <w:t>G</w:t>
      </w:r>
      <w:r w:rsidRPr="0056195C">
        <w:rPr>
          <w:rStyle w:val="adorn"/>
          <w:color w:val="666666"/>
          <w:sz w:val="19"/>
          <w:szCs w:val="19"/>
          <w:lang w:val="es-ES"/>
        </w:rPr>
        <w:t>ATCT</w:t>
      </w:r>
      <w:r w:rsidRPr="0056195C">
        <w:rPr>
          <w:rStyle w:val="adorn"/>
          <w:color w:val="666666"/>
          <w:sz w:val="19"/>
          <w:szCs w:val="19"/>
          <w:shd w:val="clear" w:color="auto" w:fill="FFCCCC"/>
          <w:lang w:val="es-ES"/>
        </w:rPr>
        <w:t>T</w:t>
      </w:r>
      <w:r w:rsidRPr="0056195C">
        <w:rPr>
          <w:rStyle w:val="adorn"/>
          <w:color w:val="666666"/>
          <w:sz w:val="19"/>
          <w:szCs w:val="19"/>
          <w:lang w:val="es-ES"/>
        </w:rPr>
        <w:t>AA</w:t>
      </w:r>
    </w:p>
    <w:p w14:paraId="708A1E49"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Ancestral sequences 12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TTAG</w:t>
      </w:r>
      <w:r w:rsidRPr="0056195C">
        <w:rPr>
          <w:rStyle w:val="adorn"/>
          <w:color w:val="666666"/>
          <w:sz w:val="19"/>
          <w:szCs w:val="19"/>
          <w:shd w:val="clear" w:color="auto" w:fill="FFCCCC"/>
          <w:lang w:val="es-ES"/>
        </w:rPr>
        <w:t>C</w:t>
      </w:r>
      <w:r w:rsidRPr="0056195C">
        <w:rPr>
          <w:rStyle w:val="adorn"/>
          <w:b/>
          <w:bCs/>
          <w:color w:val="666666"/>
          <w:sz w:val="19"/>
          <w:szCs w:val="19"/>
          <w:shd w:val="clear" w:color="auto" w:fill="FFCCCC"/>
          <w:lang w:val="es-ES"/>
        </w:rPr>
        <w:t>C</w:t>
      </w:r>
      <w:r w:rsidRPr="0056195C">
        <w:rPr>
          <w:rStyle w:val="adorn"/>
          <w:color w:val="666666"/>
          <w:sz w:val="19"/>
          <w:szCs w:val="19"/>
          <w:lang w:val="es-ES"/>
        </w:rPr>
        <w:t>TTAATCT</w:t>
      </w:r>
      <w:r w:rsidRPr="0056195C">
        <w:rPr>
          <w:rStyle w:val="adorn"/>
          <w:color w:val="666666"/>
          <w:sz w:val="19"/>
          <w:szCs w:val="19"/>
          <w:shd w:val="clear" w:color="auto" w:fill="FFCCCC"/>
          <w:lang w:val="es-ES"/>
        </w:rPr>
        <w:t>T</w:t>
      </w:r>
      <w:r w:rsidRPr="0056195C">
        <w:rPr>
          <w:rStyle w:val="adorn"/>
          <w:color w:val="666666"/>
          <w:sz w:val="19"/>
          <w:szCs w:val="19"/>
          <w:lang w:val="es-ES"/>
        </w:rPr>
        <w:t>AA</w:t>
      </w:r>
    </w:p>
    <w:p w14:paraId="7DB8D54B" w14:textId="77777777" w:rsidR="00124A3F" w:rsidRPr="0056195C" w:rsidRDefault="00124A3F" w:rsidP="00124A3F">
      <w:pPr>
        <w:pStyle w:val="HTMLconformatoprevio"/>
        <w:shd w:val="clear" w:color="auto" w:fill="FFFFFF"/>
        <w:rPr>
          <w:rStyle w:val="adorn"/>
          <w:color w:val="666666"/>
          <w:sz w:val="19"/>
          <w:szCs w:val="19"/>
          <w:lang w:val="es-ES"/>
        </w:rPr>
      </w:pPr>
      <w:r w:rsidRPr="0056195C">
        <w:rPr>
          <w:color w:val="666666"/>
          <w:sz w:val="19"/>
          <w:szCs w:val="19"/>
          <w:lang w:val="es-ES"/>
        </w:rPr>
        <w:t xml:space="preserve">Mouse Lemur            </w:t>
      </w:r>
      <w:r w:rsidRPr="0056195C">
        <w:rPr>
          <w:rStyle w:val="adorn"/>
          <w:color w:val="666666"/>
          <w:sz w:val="19"/>
          <w:szCs w:val="19"/>
          <w:lang w:val="es-ES"/>
        </w:rPr>
        <w:t>CTAA</w:t>
      </w:r>
      <w:r w:rsidRPr="0056195C">
        <w:rPr>
          <w:rStyle w:val="adorn"/>
          <w:color w:val="666666"/>
          <w:sz w:val="19"/>
          <w:szCs w:val="19"/>
          <w:shd w:val="clear" w:color="auto" w:fill="FFCCCC"/>
          <w:lang w:val="es-ES"/>
        </w:rPr>
        <w:t>T</w:t>
      </w:r>
      <w:r w:rsidRPr="0056195C">
        <w:rPr>
          <w:rStyle w:val="adorn"/>
          <w:color w:val="666666"/>
          <w:sz w:val="19"/>
          <w:szCs w:val="19"/>
          <w:lang w:val="es-ES"/>
        </w:rPr>
        <w:t>TT</w:t>
      </w:r>
      <w:r w:rsidRPr="0056195C">
        <w:rPr>
          <w:rStyle w:val="adorn"/>
          <w:color w:val="666666"/>
          <w:sz w:val="19"/>
          <w:szCs w:val="19"/>
          <w:shd w:val="clear" w:color="auto" w:fill="FFCCCC"/>
          <w:lang w:val="es-ES"/>
        </w:rPr>
        <w:t>G</w:t>
      </w:r>
      <w:r w:rsidRPr="0056195C">
        <w:rPr>
          <w:rStyle w:val="adorn"/>
          <w:color w:val="666666"/>
          <w:sz w:val="19"/>
          <w:szCs w:val="19"/>
          <w:lang w:val="es-ES"/>
        </w:rPr>
        <w:t>G</w:t>
      </w:r>
      <w:r w:rsidRPr="0056195C">
        <w:rPr>
          <w:rStyle w:val="adorn"/>
          <w:color w:val="666666"/>
          <w:sz w:val="19"/>
          <w:szCs w:val="19"/>
          <w:shd w:val="clear" w:color="auto" w:fill="FFCCCC"/>
          <w:lang w:val="es-ES"/>
        </w:rPr>
        <w:t>C</w:t>
      </w:r>
      <w:r w:rsidRPr="0056195C">
        <w:rPr>
          <w:rStyle w:val="adorn"/>
          <w:b/>
          <w:bCs/>
          <w:color w:val="666666"/>
          <w:sz w:val="19"/>
          <w:szCs w:val="19"/>
          <w:shd w:val="clear" w:color="auto" w:fill="FFCCCC"/>
          <w:lang w:val="es-ES"/>
        </w:rPr>
        <w:t>C</w:t>
      </w:r>
      <w:r w:rsidRPr="0056195C">
        <w:rPr>
          <w:rStyle w:val="adorn"/>
          <w:color w:val="666666"/>
          <w:sz w:val="19"/>
          <w:szCs w:val="19"/>
          <w:lang w:val="es-ES"/>
        </w:rPr>
        <w:t>TT</w:t>
      </w:r>
      <w:r w:rsidRPr="0056195C">
        <w:rPr>
          <w:rStyle w:val="adorn"/>
          <w:color w:val="666666"/>
          <w:sz w:val="19"/>
          <w:szCs w:val="19"/>
          <w:shd w:val="clear" w:color="auto" w:fill="FFCCCC"/>
          <w:lang w:val="es-ES"/>
        </w:rPr>
        <w:t>CC</w:t>
      </w:r>
      <w:r w:rsidRPr="0056195C">
        <w:rPr>
          <w:rStyle w:val="adorn"/>
          <w:color w:val="666666"/>
          <w:sz w:val="19"/>
          <w:szCs w:val="19"/>
          <w:lang w:val="es-ES"/>
        </w:rPr>
        <w:t>TCT</w:t>
      </w:r>
      <w:r w:rsidRPr="0056195C">
        <w:rPr>
          <w:rStyle w:val="adorn"/>
          <w:color w:val="666666"/>
          <w:sz w:val="19"/>
          <w:szCs w:val="19"/>
          <w:shd w:val="clear" w:color="auto" w:fill="FFCCCC"/>
          <w:lang w:val="es-ES"/>
        </w:rPr>
        <w:t>T</w:t>
      </w:r>
      <w:r w:rsidRPr="0056195C">
        <w:rPr>
          <w:rStyle w:val="adorn"/>
          <w:color w:val="666666"/>
          <w:sz w:val="19"/>
          <w:szCs w:val="19"/>
          <w:lang w:val="es-ES"/>
        </w:rPr>
        <w:t>AA</w:t>
      </w:r>
    </w:p>
    <w:p w14:paraId="36DBAB56" w14:textId="77777777" w:rsidR="00124A3F" w:rsidRPr="0056195C" w:rsidRDefault="00124A3F" w:rsidP="00124A3F">
      <w:pPr>
        <w:pStyle w:val="HTMLconformatoprevio"/>
        <w:shd w:val="clear" w:color="auto" w:fill="FFFFFF"/>
        <w:rPr>
          <w:rStyle w:val="adorn"/>
          <w:color w:val="666666"/>
          <w:sz w:val="19"/>
          <w:szCs w:val="19"/>
          <w:lang w:val="es-ES"/>
        </w:rPr>
      </w:pPr>
    </w:p>
    <w:p w14:paraId="2448DD48" w14:textId="77777777" w:rsidR="00124A3F" w:rsidRPr="0056195C" w:rsidRDefault="00124A3F" w:rsidP="00124A3F">
      <w:pPr>
        <w:pStyle w:val="HTMLconformatoprevio"/>
        <w:shd w:val="clear" w:color="auto" w:fill="FFFFFF"/>
        <w:rPr>
          <w:color w:val="666666"/>
          <w:sz w:val="19"/>
          <w:szCs w:val="19"/>
          <w:lang w:val="es-ES"/>
        </w:rPr>
      </w:pPr>
    </w:p>
    <w:p w14:paraId="1A5DE13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rs237889(T/C)</w:t>
      </w:r>
    </w:p>
    <w:p w14:paraId="1E96789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AGCAAGGCCA</w:t>
      </w:r>
      <w:r w:rsidRPr="004315CF">
        <w:rPr>
          <w:b/>
          <w:bCs/>
          <w:color w:val="FF0000"/>
          <w:sz w:val="19"/>
          <w:szCs w:val="19"/>
          <w:lang w:val="en-US"/>
        </w:rPr>
        <w:t>T</w:t>
      </w:r>
      <w:r w:rsidRPr="004315CF">
        <w:rPr>
          <w:color w:val="666666"/>
          <w:sz w:val="19"/>
          <w:szCs w:val="19"/>
          <w:lang w:val="en-US"/>
        </w:rPr>
        <w:t xml:space="preserve">AGGAACTTGT  </w:t>
      </w:r>
    </w:p>
    <w:p w14:paraId="0D9DF34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7F89E4B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68194EF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2DF698E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685544A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2A37162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1E5AAAF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175CBD4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5BD67C4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4E6A72B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shd w:val="clear" w:color="auto" w:fill="FFCCCC"/>
          <w:lang w:val="en-US"/>
        </w:rPr>
        <w:t>G</w:t>
      </w:r>
      <w:r w:rsidRPr="004315CF">
        <w:rPr>
          <w:rStyle w:val="adorn"/>
          <w:color w:val="666666"/>
          <w:sz w:val="19"/>
          <w:szCs w:val="19"/>
          <w:lang w:val="en-US"/>
        </w:rPr>
        <w:t>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64BF451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18CAA48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31169DB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4BAD6B0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56F05E9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5E6A69C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3369C33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roofErr w:type="gramEnd"/>
    </w:p>
    <w:p w14:paraId="7B73552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12974F4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51CA206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5249EAA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AGCAAGGCCA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AGGAACTTGT</w:t>
      </w:r>
    </w:p>
    <w:p w14:paraId="78BCF830" w14:textId="5F9CC398" w:rsidR="00124A3F" w:rsidRDefault="00124A3F" w:rsidP="00124A3F">
      <w:pPr>
        <w:pStyle w:val="HTMLconformatoprevio"/>
        <w:shd w:val="clear" w:color="auto" w:fill="FFFFFF"/>
        <w:rPr>
          <w:rStyle w:val="adorn"/>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AGCAA</w:t>
      </w:r>
      <w:r w:rsidRPr="004315CF">
        <w:rPr>
          <w:rStyle w:val="adorn"/>
          <w:color w:val="666666"/>
          <w:sz w:val="19"/>
          <w:szCs w:val="19"/>
          <w:shd w:val="clear" w:color="auto" w:fill="FFCCCC"/>
          <w:lang w:val="en-US"/>
        </w:rPr>
        <w:t>A</w:t>
      </w:r>
      <w:r w:rsidRPr="004315CF">
        <w:rPr>
          <w:rStyle w:val="adorn"/>
          <w:color w:val="666666"/>
          <w:sz w:val="19"/>
          <w:szCs w:val="19"/>
          <w:lang w:val="en-US"/>
        </w:rPr>
        <w:t>GCCA</w:t>
      </w:r>
      <w:r w:rsidRPr="004315CF">
        <w:rPr>
          <w:rStyle w:val="adorn"/>
          <w:b/>
          <w:bCs/>
          <w:color w:val="666666"/>
          <w:sz w:val="19"/>
          <w:szCs w:val="19"/>
          <w:shd w:val="clear" w:color="auto" w:fill="FFCCCC"/>
          <w:lang w:val="en-US"/>
        </w:rPr>
        <w:t>C</w:t>
      </w:r>
      <w:r w:rsidRPr="004315CF">
        <w:rPr>
          <w:rStyle w:val="adorn"/>
          <w:color w:val="666666"/>
          <w:sz w:val="19"/>
          <w:szCs w:val="19"/>
          <w:lang w:val="en-US"/>
        </w:rPr>
        <w:t>AGGA</w:t>
      </w:r>
      <w:r w:rsidRPr="004315CF">
        <w:rPr>
          <w:rStyle w:val="adorn"/>
          <w:color w:val="666666"/>
          <w:sz w:val="19"/>
          <w:szCs w:val="19"/>
          <w:shd w:val="clear" w:color="auto" w:fill="FFCCCC"/>
          <w:lang w:val="en-US"/>
        </w:rPr>
        <w:t>G</w:t>
      </w:r>
      <w:r w:rsidRPr="004315CF">
        <w:rPr>
          <w:rStyle w:val="adorn"/>
          <w:color w:val="666666"/>
          <w:sz w:val="19"/>
          <w:szCs w:val="19"/>
          <w:lang w:val="en-US"/>
        </w:rPr>
        <w:t>CT</w:t>
      </w:r>
      <w:r w:rsidRPr="004315CF">
        <w:rPr>
          <w:rStyle w:val="adorn"/>
          <w:color w:val="666666"/>
          <w:sz w:val="19"/>
          <w:szCs w:val="19"/>
          <w:shd w:val="clear" w:color="auto" w:fill="FFCCCC"/>
          <w:lang w:val="en-US"/>
        </w:rPr>
        <w:t>G</w:t>
      </w:r>
      <w:r w:rsidRPr="004315CF">
        <w:rPr>
          <w:rStyle w:val="adorn"/>
          <w:color w:val="666666"/>
          <w:sz w:val="19"/>
          <w:szCs w:val="19"/>
          <w:lang w:val="en-US"/>
        </w:rPr>
        <w:t>GT</w:t>
      </w:r>
    </w:p>
    <w:p w14:paraId="1C0899EE" w14:textId="1105EEAB" w:rsidR="00DD41FF" w:rsidRDefault="00DD41FF" w:rsidP="00124A3F">
      <w:pPr>
        <w:pStyle w:val="HTMLconformatoprevio"/>
        <w:shd w:val="clear" w:color="auto" w:fill="FFFFFF"/>
        <w:rPr>
          <w:rStyle w:val="adorn"/>
          <w:color w:val="666666"/>
          <w:sz w:val="19"/>
          <w:szCs w:val="19"/>
          <w:lang w:val="en-US"/>
        </w:rPr>
      </w:pPr>
    </w:p>
    <w:p w14:paraId="2BA1DA3C" w14:textId="7B3DE78A" w:rsidR="00DD41FF" w:rsidRDefault="00DD41FF" w:rsidP="00124A3F">
      <w:pPr>
        <w:pStyle w:val="HTMLconformatoprevio"/>
        <w:shd w:val="clear" w:color="auto" w:fill="FFFFFF"/>
        <w:rPr>
          <w:rStyle w:val="adorn"/>
          <w:color w:val="666666"/>
          <w:sz w:val="19"/>
          <w:szCs w:val="19"/>
          <w:lang w:val="en-US"/>
        </w:rPr>
      </w:pPr>
    </w:p>
    <w:p w14:paraId="10E89EBC" w14:textId="471E40AD" w:rsidR="00DD41FF" w:rsidRDefault="00DD41FF" w:rsidP="00124A3F">
      <w:pPr>
        <w:pStyle w:val="HTMLconformatoprevio"/>
        <w:shd w:val="clear" w:color="auto" w:fill="FFFFFF"/>
        <w:rPr>
          <w:rStyle w:val="adorn"/>
          <w:color w:val="666666"/>
          <w:sz w:val="19"/>
          <w:szCs w:val="19"/>
          <w:lang w:val="en-US"/>
        </w:rPr>
      </w:pPr>
    </w:p>
    <w:p w14:paraId="6EA41765" w14:textId="282262C5" w:rsidR="00DD41FF" w:rsidRDefault="00DD41FF" w:rsidP="00124A3F">
      <w:pPr>
        <w:pStyle w:val="HTMLconformatoprevio"/>
        <w:shd w:val="clear" w:color="auto" w:fill="FFFFFF"/>
        <w:rPr>
          <w:rStyle w:val="adorn"/>
          <w:color w:val="666666"/>
          <w:sz w:val="19"/>
          <w:szCs w:val="19"/>
          <w:lang w:val="en-US"/>
        </w:rPr>
      </w:pPr>
    </w:p>
    <w:p w14:paraId="4A33FAC1" w14:textId="77777777" w:rsidR="00DD41FF" w:rsidRPr="004315CF" w:rsidRDefault="00DD41FF" w:rsidP="00124A3F">
      <w:pPr>
        <w:pStyle w:val="HTMLconformatoprevio"/>
        <w:shd w:val="clear" w:color="auto" w:fill="FFFFFF"/>
        <w:rPr>
          <w:rStyle w:val="adorn"/>
          <w:color w:val="666666"/>
          <w:sz w:val="19"/>
          <w:szCs w:val="19"/>
          <w:lang w:val="en-US"/>
        </w:rPr>
      </w:pPr>
    </w:p>
    <w:p w14:paraId="048A479F" w14:textId="77777777" w:rsidR="00124A3F" w:rsidRPr="004315CF" w:rsidRDefault="00124A3F" w:rsidP="00124A3F">
      <w:pPr>
        <w:pStyle w:val="HTMLconformatoprevio"/>
        <w:shd w:val="clear" w:color="auto" w:fill="FFFFFF"/>
        <w:rPr>
          <w:rStyle w:val="adorn"/>
          <w:color w:val="666666"/>
          <w:sz w:val="19"/>
          <w:szCs w:val="19"/>
          <w:lang w:val="en-US"/>
        </w:rPr>
      </w:pPr>
    </w:p>
    <w:p w14:paraId="47EA4DBE" w14:textId="47279A20" w:rsidR="00124A3F" w:rsidRDefault="00124A3F" w:rsidP="00124A3F">
      <w:pPr>
        <w:pStyle w:val="HTMLconformatoprevio"/>
        <w:shd w:val="clear" w:color="auto" w:fill="FFFFFF"/>
        <w:rPr>
          <w:b/>
          <w:bCs/>
          <w:color w:val="666666"/>
          <w:sz w:val="19"/>
          <w:szCs w:val="19"/>
          <w:lang w:val="en-US"/>
        </w:rPr>
      </w:pPr>
      <w:r w:rsidRPr="004315CF">
        <w:rPr>
          <w:b/>
          <w:bCs/>
          <w:color w:val="666666"/>
          <w:sz w:val="19"/>
          <w:szCs w:val="19"/>
          <w:lang w:val="en-US"/>
        </w:rPr>
        <w:t>VTR1A</w:t>
      </w:r>
    </w:p>
    <w:p w14:paraId="55509990" w14:textId="77777777" w:rsidR="00DD41FF" w:rsidRPr="004315CF" w:rsidRDefault="00DD41FF" w:rsidP="00124A3F">
      <w:pPr>
        <w:pStyle w:val="HTMLconformatoprevio"/>
        <w:shd w:val="clear" w:color="auto" w:fill="FFFFFF"/>
        <w:rPr>
          <w:b/>
          <w:bCs/>
          <w:color w:val="666666"/>
          <w:sz w:val="19"/>
          <w:szCs w:val="19"/>
          <w:lang w:val="en-US"/>
        </w:rPr>
      </w:pPr>
    </w:p>
    <w:p w14:paraId="02B54798" w14:textId="77777777" w:rsidR="00124A3F" w:rsidRPr="004315CF" w:rsidRDefault="00124A3F" w:rsidP="00124A3F">
      <w:pPr>
        <w:pStyle w:val="HTMLconformatoprevio"/>
        <w:shd w:val="clear" w:color="auto" w:fill="FFFFFF"/>
        <w:rPr>
          <w:b/>
          <w:bCs/>
          <w:color w:val="666666"/>
          <w:sz w:val="19"/>
          <w:szCs w:val="19"/>
          <w:lang w:val="en-US" w:bidi="en-US"/>
        </w:rPr>
      </w:pPr>
      <w:r w:rsidRPr="004315CF">
        <w:rPr>
          <w:b/>
          <w:bCs/>
          <w:color w:val="666666"/>
          <w:sz w:val="19"/>
          <w:szCs w:val="19"/>
          <w:lang w:val="en-US" w:bidi="en-US"/>
        </w:rPr>
        <w:t>rs1042615(A/G)</w:t>
      </w:r>
    </w:p>
    <w:p w14:paraId="7F88565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AGGCCGACGC</w:t>
      </w:r>
      <w:r w:rsidRPr="004315CF">
        <w:rPr>
          <w:b/>
          <w:bCs/>
          <w:color w:val="FF0000"/>
          <w:sz w:val="19"/>
          <w:szCs w:val="19"/>
          <w:lang w:val="en-US"/>
        </w:rPr>
        <w:t>A</w:t>
      </w:r>
      <w:r w:rsidRPr="004315CF">
        <w:rPr>
          <w:color w:val="666666"/>
          <w:sz w:val="19"/>
          <w:szCs w:val="19"/>
          <w:lang w:val="en-US"/>
        </w:rPr>
        <w:t>-AACATGCCGA</w:t>
      </w:r>
    </w:p>
    <w:p w14:paraId="2C64B2A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2E259A7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73A28D4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3E11FD4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532DB68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1BC1167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5986B10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lastRenderedPageBreak/>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1F41904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314841D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3C11C2D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shd w:val="clear" w:color="auto" w:fill="FFCCCC"/>
          <w:lang w:val="en-US"/>
        </w:rPr>
        <w:t>A</w:t>
      </w:r>
      <w:r w:rsidRPr="004315CF">
        <w:rPr>
          <w:rStyle w:val="adorn"/>
          <w:color w:val="666666"/>
          <w:sz w:val="19"/>
          <w:szCs w:val="19"/>
          <w:lang w:val="en-US"/>
        </w:rPr>
        <w:t>AACATGCCGA</w:t>
      </w:r>
    </w:p>
    <w:p w14:paraId="106CC31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3785356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0C5E876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217D9C9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6AEC1CD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7F1B972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6083C4B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proofErr w:type="gramEnd"/>
      <w:r w:rsidRPr="004315CF">
        <w:rPr>
          <w:rStyle w:val="adorn"/>
          <w:color w:val="666666"/>
          <w:sz w:val="19"/>
          <w:szCs w:val="19"/>
          <w:lang w:val="en-US"/>
        </w:rPr>
        <w:t>-AACATGCCGA</w:t>
      </w:r>
    </w:p>
    <w:p w14:paraId="3A1E3D7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3529567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0DE7420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7BDD4A8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73820A04"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AGGCCGA</w:t>
      </w:r>
      <w:r w:rsidRPr="004315CF">
        <w:rPr>
          <w:rStyle w:val="adorn"/>
          <w:color w:val="666666"/>
          <w:sz w:val="19"/>
          <w:szCs w:val="19"/>
          <w:shd w:val="clear" w:color="auto" w:fill="FFCCCC"/>
          <w:lang w:val="en-US"/>
        </w:rPr>
        <w:t>T</w:t>
      </w:r>
      <w:r w:rsidRPr="004315CF">
        <w:rPr>
          <w:rStyle w:val="adorn"/>
          <w:color w:val="666666"/>
          <w:sz w:val="19"/>
          <w:szCs w:val="19"/>
          <w:lang w:val="en-US"/>
        </w:rPr>
        <w:t>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w:t>
      </w:r>
      <w:r w:rsidRPr="004315CF">
        <w:rPr>
          <w:rStyle w:val="adorn"/>
          <w:color w:val="666666"/>
          <w:sz w:val="19"/>
          <w:szCs w:val="19"/>
          <w:shd w:val="clear" w:color="auto" w:fill="FFCCCC"/>
          <w:lang w:val="en-US"/>
        </w:rPr>
        <w:t>A</w:t>
      </w:r>
      <w:r w:rsidRPr="004315CF">
        <w:rPr>
          <w:rStyle w:val="adorn"/>
          <w:color w:val="666666"/>
          <w:sz w:val="19"/>
          <w:szCs w:val="19"/>
          <w:lang w:val="en-US"/>
        </w:rPr>
        <w:t>A</w:t>
      </w:r>
    </w:p>
    <w:p w14:paraId="5EC732F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1AFAFCC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AGGCCGACGC</w:t>
      </w:r>
      <w:r w:rsidRPr="004315CF">
        <w:rPr>
          <w:rStyle w:val="adorn"/>
          <w:b/>
          <w:bCs/>
          <w:color w:val="666666"/>
          <w:sz w:val="19"/>
          <w:szCs w:val="19"/>
          <w:shd w:val="clear" w:color="auto" w:fill="FFCCCC"/>
          <w:lang w:val="en-US"/>
        </w:rPr>
        <w:t>G</w:t>
      </w:r>
      <w:r w:rsidRPr="004315CF">
        <w:rPr>
          <w:rStyle w:val="adorn"/>
          <w:color w:val="666666"/>
          <w:sz w:val="19"/>
          <w:szCs w:val="19"/>
          <w:lang w:val="en-US"/>
        </w:rPr>
        <w:t>-AACATGCCGA</w:t>
      </w:r>
    </w:p>
    <w:p w14:paraId="29C05056" w14:textId="77777777" w:rsidR="00124A3F" w:rsidRPr="004315CF" w:rsidRDefault="00124A3F" w:rsidP="00124A3F">
      <w:pPr>
        <w:pStyle w:val="HTMLconformatoprevio"/>
        <w:shd w:val="clear" w:color="auto" w:fill="FFFFFF"/>
        <w:rPr>
          <w:b/>
          <w:bCs/>
          <w:color w:val="666666"/>
          <w:sz w:val="19"/>
          <w:szCs w:val="19"/>
          <w:lang w:val="en-US"/>
        </w:rPr>
      </w:pPr>
    </w:p>
    <w:p w14:paraId="51D6B840"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rs3803107(A/G)</w:t>
      </w:r>
    </w:p>
    <w:p w14:paraId="35675441" w14:textId="77777777" w:rsidR="00124A3F" w:rsidRPr="004315CF" w:rsidRDefault="00124A3F" w:rsidP="00124A3F">
      <w:pPr>
        <w:pStyle w:val="HTMLconformatoprevio"/>
        <w:rPr>
          <w:b/>
          <w:bCs/>
          <w:color w:val="666666"/>
          <w:sz w:val="19"/>
          <w:szCs w:val="19"/>
          <w:lang w:val="en-US"/>
        </w:rPr>
      </w:pPr>
    </w:p>
    <w:p w14:paraId="581815C2"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9574B">
        <w:rPr>
          <w:rFonts w:ascii="Courier New" w:hAnsi="Courier New" w:cs="Courier New"/>
          <w:color w:val="666666"/>
          <w:sz w:val="19"/>
          <w:szCs w:val="19"/>
        </w:rPr>
        <w:t>Human                  GAAAATAAAA</w:t>
      </w:r>
      <w:r w:rsidRPr="0049574B">
        <w:rPr>
          <w:rFonts w:ascii="Courier New" w:hAnsi="Courier New" w:cs="Courier New"/>
          <w:b/>
          <w:bCs/>
          <w:color w:val="FF0000"/>
          <w:sz w:val="19"/>
          <w:szCs w:val="19"/>
        </w:rPr>
        <w:t>G</w:t>
      </w:r>
      <w:r w:rsidRPr="0049574B">
        <w:rPr>
          <w:rFonts w:ascii="Courier New" w:hAnsi="Courier New" w:cs="Courier New"/>
          <w:color w:val="666666"/>
          <w:sz w:val="19"/>
          <w:szCs w:val="19"/>
        </w:rPr>
        <w:t>-----AAACTAACAA</w:t>
      </w:r>
    </w:p>
    <w:p w14:paraId="2F078CA5"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9574B">
        <w:rPr>
          <w:rFonts w:ascii="Courier New" w:hAnsi="Courier New" w:cs="Courier New"/>
          <w:color w:val="666666"/>
          <w:sz w:val="19"/>
          <w:szCs w:val="19"/>
        </w:rPr>
        <w:t xml:space="preserve">Ancestral sequences </w:t>
      </w:r>
      <w:proofErr w:type="gramStart"/>
      <w:r w:rsidRPr="0049574B">
        <w:rPr>
          <w:rFonts w:ascii="Courier New" w:hAnsi="Courier New" w:cs="Courier New"/>
          <w:color w:val="666666"/>
          <w:sz w:val="19"/>
          <w:szCs w:val="19"/>
        </w:rPr>
        <w:t>1  GAAAATAAAA</w:t>
      </w:r>
      <w:r w:rsidRPr="0049574B">
        <w:rPr>
          <w:rFonts w:ascii="Courier New" w:hAnsi="Courier New" w:cs="Courier New"/>
          <w:b/>
          <w:bCs/>
          <w:color w:val="666666"/>
          <w:sz w:val="19"/>
          <w:szCs w:val="19"/>
        </w:rPr>
        <w:t>G</w:t>
      </w:r>
      <w:proofErr w:type="gramEnd"/>
      <w:r w:rsidRPr="0049574B">
        <w:rPr>
          <w:rFonts w:ascii="Courier New" w:hAnsi="Courier New" w:cs="Courier New"/>
          <w:color w:val="666666"/>
          <w:sz w:val="19"/>
          <w:szCs w:val="19"/>
        </w:rPr>
        <w:t>-----AAAC</w:t>
      </w:r>
      <w:r w:rsidRPr="0049574B">
        <w:rPr>
          <w:rFonts w:ascii="Courier New" w:hAnsi="Courier New" w:cs="Courier New"/>
          <w:color w:val="666666"/>
          <w:sz w:val="19"/>
          <w:szCs w:val="19"/>
          <w:shd w:val="clear" w:color="auto" w:fill="FFCCCC"/>
        </w:rPr>
        <w:t>C</w:t>
      </w:r>
      <w:r w:rsidRPr="0049574B">
        <w:rPr>
          <w:rFonts w:ascii="Courier New" w:hAnsi="Courier New" w:cs="Courier New"/>
          <w:color w:val="666666"/>
          <w:sz w:val="19"/>
          <w:szCs w:val="19"/>
        </w:rPr>
        <w:t>AACAA</w:t>
      </w:r>
    </w:p>
    <w:p w14:paraId="4FAB4F43"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9574B">
        <w:rPr>
          <w:rFonts w:ascii="Courier New" w:hAnsi="Courier New" w:cs="Courier New"/>
          <w:color w:val="666666"/>
          <w:sz w:val="19"/>
          <w:szCs w:val="19"/>
        </w:rPr>
        <w:t>Bonobo                 GAAAATAAAA</w:t>
      </w:r>
      <w:r w:rsidRPr="0049574B">
        <w:rPr>
          <w:rFonts w:ascii="Courier New" w:hAnsi="Courier New" w:cs="Courier New"/>
          <w:b/>
          <w:bCs/>
          <w:color w:val="666666"/>
          <w:sz w:val="19"/>
          <w:szCs w:val="19"/>
        </w:rPr>
        <w:t>G</w:t>
      </w:r>
      <w:r w:rsidRPr="0049574B">
        <w:rPr>
          <w:rFonts w:ascii="Courier New" w:hAnsi="Courier New" w:cs="Courier New"/>
          <w:color w:val="666666"/>
          <w:sz w:val="19"/>
          <w:szCs w:val="19"/>
        </w:rPr>
        <w:t>-----AAAC</w:t>
      </w:r>
      <w:r w:rsidRPr="0049574B">
        <w:rPr>
          <w:rFonts w:ascii="Courier New" w:hAnsi="Courier New" w:cs="Courier New"/>
          <w:color w:val="666666"/>
          <w:sz w:val="19"/>
          <w:szCs w:val="19"/>
          <w:shd w:val="clear" w:color="auto" w:fill="FFCCCC"/>
        </w:rPr>
        <w:t>C</w:t>
      </w:r>
      <w:r w:rsidRPr="0049574B">
        <w:rPr>
          <w:rFonts w:ascii="Courier New" w:hAnsi="Courier New" w:cs="Courier New"/>
          <w:color w:val="666666"/>
          <w:sz w:val="19"/>
          <w:szCs w:val="19"/>
        </w:rPr>
        <w:t>AACAA</w:t>
      </w:r>
    </w:p>
    <w:p w14:paraId="7A0C9574"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9574B">
        <w:rPr>
          <w:rFonts w:ascii="Courier New" w:hAnsi="Courier New" w:cs="Courier New"/>
          <w:color w:val="666666"/>
          <w:sz w:val="19"/>
          <w:szCs w:val="19"/>
        </w:rPr>
        <w:t xml:space="preserve">Ancestral sequences </w:t>
      </w:r>
      <w:proofErr w:type="gramStart"/>
      <w:r w:rsidRPr="0049574B">
        <w:rPr>
          <w:rFonts w:ascii="Courier New" w:hAnsi="Courier New" w:cs="Courier New"/>
          <w:color w:val="666666"/>
          <w:sz w:val="19"/>
          <w:szCs w:val="19"/>
        </w:rPr>
        <w:t>2  GAAAATAAAA</w:t>
      </w:r>
      <w:r w:rsidRPr="0049574B">
        <w:rPr>
          <w:rFonts w:ascii="Courier New" w:hAnsi="Courier New" w:cs="Courier New"/>
          <w:b/>
          <w:bCs/>
          <w:color w:val="666666"/>
          <w:sz w:val="19"/>
          <w:szCs w:val="19"/>
        </w:rPr>
        <w:t>G</w:t>
      </w:r>
      <w:proofErr w:type="gramEnd"/>
      <w:r w:rsidRPr="0049574B">
        <w:rPr>
          <w:rFonts w:ascii="Courier New" w:hAnsi="Courier New" w:cs="Courier New"/>
          <w:color w:val="666666"/>
          <w:sz w:val="19"/>
          <w:szCs w:val="19"/>
        </w:rPr>
        <w:t>-----AAAC</w:t>
      </w:r>
      <w:r w:rsidRPr="0049574B">
        <w:rPr>
          <w:rFonts w:ascii="Courier New" w:hAnsi="Courier New" w:cs="Courier New"/>
          <w:color w:val="666666"/>
          <w:sz w:val="19"/>
          <w:szCs w:val="19"/>
          <w:shd w:val="clear" w:color="auto" w:fill="FFCCCC"/>
        </w:rPr>
        <w:t>C</w:t>
      </w:r>
      <w:r w:rsidRPr="0049574B">
        <w:rPr>
          <w:rFonts w:ascii="Courier New" w:hAnsi="Courier New" w:cs="Courier New"/>
          <w:color w:val="666666"/>
          <w:sz w:val="19"/>
          <w:szCs w:val="19"/>
        </w:rPr>
        <w:t>AACAA</w:t>
      </w:r>
    </w:p>
    <w:p w14:paraId="4FCE745B" w14:textId="77777777" w:rsidR="00124A3F" w:rsidRPr="0049574B"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9574B">
        <w:rPr>
          <w:rFonts w:ascii="Courier New" w:hAnsi="Courier New" w:cs="Courier New"/>
          <w:color w:val="666666"/>
          <w:sz w:val="19"/>
          <w:szCs w:val="19"/>
        </w:rPr>
        <w:t>Chimpanzee             GAAAATAAAA</w:t>
      </w:r>
      <w:r w:rsidRPr="0049574B">
        <w:rPr>
          <w:rFonts w:ascii="Courier New" w:hAnsi="Courier New" w:cs="Courier New"/>
          <w:b/>
          <w:bCs/>
          <w:color w:val="666666"/>
          <w:sz w:val="19"/>
          <w:szCs w:val="19"/>
        </w:rPr>
        <w:t>G</w:t>
      </w:r>
      <w:r w:rsidRPr="0049574B">
        <w:rPr>
          <w:rFonts w:ascii="Courier New" w:hAnsi="Courier New" w:cs="Courier New"/>
          <w:color w:val="666666"/>
          <w:sz w:val="19"/>
          <w:szCs w:val="19"/>
        </w:rPr>
        <w:t>-----AAAC</w:t>
      </w:r>
      <w:r w:rsidRPr="0049574B">
        <w:rPr>
          <w:rFonts w:ascii="Courier New" w:hAnsi="Courier New" w:cs="Courier New"/>
          <w:color w:val="666666"/>
          <w:sz w:val="19"/>
          <w:szCs w:val="19"/>
          <w:shd w:val="clear" w:color="auto" w:fill="FFCCCC"/>
        </w:rPr>
        <w:t>C</w:t>
      </w:r>
      <w:r w:rsidRPr="0049574B">
        <w:rPr>
          <w:rFonts w:ascii="Courier New" w:hAnsi="Courier New" w:cs="Courier New"/>
          <w:color w:val="666666"/>
          <w:sz w:val="19"/>
          <w:szCs w:val="19"/>
        </w:rPr>
        <w:t>AACAA</w:t>
      </w:r>
    </w:p>
    <w:p w14:paraId="3E52B29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3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0599CAB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Gorilla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78024DA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4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0B69FFF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Orangutan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7C8CBF8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5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3E9D7FD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Gibbon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3B3EC34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6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71D783D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Vervet-AGM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73EAB12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7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0D9A95A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Crab-eating macaque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7E6C374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8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18928D0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Macaque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4939B37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9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45A5C4B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Olive baboon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shd w:val="clear" w:color="auto" w:fill="FFCCCC"/>
          <w:lang w:val="es-ES"/>
        </w:rPr>
        <w:t>AAAAG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0378E2C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10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shd w:val="clear" w:color="auto" w:fill="FFCCCC"/>
          <w:lang w:val="es-ES"/>
        </w:rPr>
        <w:t>AAAAG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4FA0792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Gelada                 GAAAAT</w:t>
      </w:r>
      <w:r w:rsidRPr="004315CF">
        <w:rPr>
          <w:rFonts w:ascii="Courier New" w:hAnsi="Courier New" w:cs="Courier New"/>
          <w:color w:val="666666"/>
          <w:sz w:val="19"/>
          <w:szCs w:val="19"/>
          <w:shd w:val="clear" w:color="auto" w:fill="FFCCCC"/>
          <w:lang w:val="es-ES"/>
        </w:rPr>
        <w:t>----</w:t>
      </w:r>
      <w:r w:rsidRPr="004315CF">
        <w:rPr>
          <w:rFonts w:ascii="Courier New" w:hAnsi="Courier New" w:cs="Courier New"/>
          <w:b/>
          <w:bCs/>
          <w:color w:val="666666"/>
          <w:sz w:val="19"/>
          <w:szCs w:val="19"/>
          <w:shd w:val="clear" w:color="auto" w:fill="FFCCCC"/>
          <w:lang w:val="es-ES"/>
        </w:rPr>
        <w:t>-</w:t>
      </w:r>
      <w:r w:rsidRPr="004315CF">
        <w:rPr>
          <w:rFonts w:ascii="Courier New" w:hAnsi="Courier New" w:cs="Courier New"/>
          <w:color w:val="666666"/>
          <w:sz w:val="19"/>
          <w:szCs w:val="19"/>
          <w:shd w:val="clear" w:color="auto" w:fill="FFCCCC"/>
          <w:lang w:val="es-ES"/>
        </w:rPr>
        <w:t>AAAAG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5A55BCD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11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263A69D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Marmoset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AA</w:t>
      </w:r>
    </w:p>
    <w:p w14:paraId="29FBEA0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12 GAAAATAAAA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-----AAAC</w:t>
      </w:r>
      <w:r w:rsidRPr="004315CF">
        <w:rPr>
          <w:rFonts w:ascii="Courier New" w:hAnsi="Courier New" w:cs="Courier New"/>
          <w:color w:val="666666"/>
          <w:sz w:val="19"/>
          <w:szCs w:val="19"/>
          <w:shd w:val="clear" w:color="auto" w:fill="FFCCCC"/>
          <w:lang w:val="es-ES"/>
        </w:rPr>
        <w:t>C</w:t>
      </w:r>
      <w:r w:rsidRPr="004315CF">
        <w:rPr>
          <w:rFonts w:ascii="Courier New" w:hAnsi="Courier New" w:cs="Courier New"/>
          <w:color w:val="666666"/>
          <w:sz w:val="19"/>
          <w:szCs w:val="19"/>
          <w:lang w:val="es-ES"/>
        </w:rPr>
        <w:t>AACAA</w:t>
      </w:r>
    </w:p>
    <w:p w14:paraId="404DBE7F" w14:textId="101FFE49"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 xml:space="preserve">Mouse Lemur            </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AAA</w:t>
      </w:r>
      <w:r w:rsidRPr="004315CF">
        <w:rPr>
          <w:rFonts w:ascii="Courier New" w:hAnsi="Courier New" w:cs="Courier New"/>
          <w:color w:val="666666"/>
          <w:sz w:val="19"/>
          <w:szCs w:val="19"/>
          <w:shd w:val="clear" w:color="auto" w:fill="FFCCCC"/>
          <w:lang w:val="es-ES"/>
        </w:rPr>
        <w:t>T</w:t>
      </w:r>
      <w:r w:rsidRPr="004315CF">
        <w:rPr>
          <w:rFonts w:ascii="Courier New" w:hAnsi="Courier New" w:cs="Courier New"/>
          <w:color w:val="666666"/>
          <w:sz w:val="19"/>
          <w:szCs w:val="19"/>
          <w:lang w:val="es-ES"/>
        </w:rPr>
        <w:t>TAAAA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-----AAA</w:t>
      </w:r>
      <w:r w:rsidRPr="004315CF">
        <w:rPr>
          <w:rFonts w:ascii="Courier New" w:hAnsi="Courier New" w:cs="Courier New"/>
          <w:color w:val="666666"/>
          <w:sz w:val="19"/>
          <w:szCs w:val="19"/>
          <w:shd w:val="clear" w:color="auto" w:fill="FFCCCC"/>
          <w:lang w:val="es-ES"/>
        </w:rPr>
        <w:t>TC</w:t>
      </w:r>
      <w:r w:rsidRPr="004315CF">
        <w:rPr>
          <w:rFonts w:ascii="Courier New" w:hAnsi="Courier New" w:cs="Courier New"/>
          <w:color w:val="666666"/>
          <w:sz w:val="19"/>
          <w:szCs w:val="19"/>
          <w:lang w:val="es-ES"/>
        </w:rPr>
        <w:t>AACAA</w:t>
      </w:r>
    </w:p>
    <w:p w14:paraId="366AE93F" w14:textId="3E82EE9A"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4008662F" w14:textId="77777777" w:rsidR="00DD41FF" w:rsidRPr="004315C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0191F19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56ED22F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6262342B" w14:textId="77777777" w:rsidR="00124A3F" w:rsidRPr="004315CF" w:rsidRDefault="00124A3F" w:rsidP="00124A3F">
      <w:pPr>
        <w:pStyle w:val="HTMLconformatoprevio"/>
        <w:shd w:val="clear" w:color="auto" w:fill="FFFFFF"/>
        <w:rPr>
          <w:b/>
          <w:bCs/>
          <w:color w:val="666666"/>
          <w:sz w:val="19"/>
          <w:szCs w:val="19"/>
          <w:lang w:val="es-ES"/>
        </w:rPr>
      </w:pPr>
      <w:r w:rsidRPr="004315CF">
        <w:rPr>
          <w:b/>
          <w:bCs/>
          <w:color w:val="666666"/>
          <w:sz w:val="19"/>
          <w:szCs w:val="19"/>
          <w:lang w:val="es-ES"/>
        </w:rPr>
        <w:t>rs10784339(C/G)</w:t>
      </w:r>
    </w:p>
    <w:p w14:paraId="6C7838E6" w14:textId="77777777" w:rsidR="00124A3F" w:rsidRPr="004315CF" w:rsidRDefault="00124A3F" w:rsidP="00124A3F">
      <w:pPr>
        <w:pStyle w:val="HTMLconformatoprevio"/>
        <w:shd w:val="clear" w:color="auto" w:fill="FFFFFF"/>
        <w:rPr>
          <w:b/>
          <w:bCs/>
          <w:color w:val="666666"/>
          <w:sz w:val="19"/>
          <w:szCs w:val="19"/>
          <w:lang w:val="es-ES"/>
        </w:rPr>
      </w:pPr>
    </w:p>
    <w:p w14:paraId="5B2BC33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Human                  A-AATACAACT</w:t>
      </w:r>
      <w:r w:rsidRPr="004315CF">
        <w:rPr>
          <w:rFonts w:ascii="Courier New" w:hAnsi="Courier New" w:cs="Courier New"/>
          <w:b/>
          <w:bCs/>
          <w:color w:val="FF0000"/>
          <w:sz w:val="19"/>
          <w:szCs w:val="19"/>
          <w:lang w:val="es-ES"/>
        </w:rPr>
        <w:t>G</w:t>
      </w:r>
      <w:r w:rsidRPr="004315CF">
        <w:rPr>
          <w:rFonts w:ascii="Courier New" w:hAnsi="Courier New" w:cs="Courier New"/>
          <w:color w:val="666666"/>
          <w:sz w:val="19"/>
          <w:szCs w:val="19"/>
          <w:lang w:val="es-ES"/>
        </w:rPr>
        <w:t>GGTAGGGTGA</w:t>
      </w:r>
    </w:p>
    <w:p w14:paraId="38EE0CB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1F6BD27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Bonobo                 A-AATAC</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0675888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2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66037B7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Chimpanzee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2EA41E3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3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6928986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Gorilla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556B482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4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0FBC353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lastRenderedPageBreak/>
        <w:t>Orangutan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GTGA</w:t>
      </w:r>
    </w:p>
    <w:p w14:paraId="4251930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5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4E81976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Gibbon                 A-AATACA</w:t>
      </w:r>
      <w:r w:rsidRPr="004315CF">
        <w:rPr>
          <w:rFonts w:ascii="Courier New" w:hAnsi="Courier New" w:cs="Courier New"/>
          <w:color w:val="666666"/>
          <w:sz w:val="19"/>
          <w:szCs w:val="19"/>
          <w:shd w:val="clear" w:color="auto" w:fill="FFCCCC"/>
          <w:lang w:val="es-ES"/>
        </w:rPr>
        <w:t>G</w:t>
      </w:r>
      <w:r w:rsidRPr="004315CF">
        <w:rPr>
          <w:rFonts w:ascii="Courier New" w:hAnsi="Courier New" w:cs="Courier New"/>
          <w:color w:val="666666"/>
          <w:sz w:val="19"/>
          <w:szCs w:val="19"/>
          <w:lang w:val="es-ES"/>
        </w:rPr>
        <w:t>C</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5C99546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6  A-AATACAACT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0147F06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Vervet-AGM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3FDE51F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7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4EFC6E6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Crab-eating macaque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4524C87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8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2F2ACBD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Macaque                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17DB4F80"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9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5385AB2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Olive baboon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4A03E63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Ancestral sequences 10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12A386C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r w:rsidRPr="004315CF">
        <w:rPr>
          <w:rFonts w:ascii="Courier New" w:hAnsi="Courier New" w:cs="Courier New"/>
          <w:color w:val="666666"/>
          <w:sz w:val="19"/>
          <w:szCs w:val="19"/>
          <w:lang w:val="es-ES"/>
        </w:rPr>
        <w:t>Gelada                 A-AA</w:t>
      </w:r>
      <w:r w:rsidRPr="004315CF">
        <w:rPr>
          <w:rFonts w:ascii="Courier New" w:hAnsi="Courier New" w:cs="Courier New"/>
          <w:color w:val="666666"/>
          <w:sz w:val="19"/>
          <w:szCs w:val="19"/>
          <w:shd w:val="clear" w:color="auto" w:fill="FFCCCC"/>
          <w:lang w:val="es-ES"/>
        </w:rPr>
        <w:t>A</w:t>
      </w:r>
      <w:r w:rsidRPr="004315CF">
        <w:rPr>
          <w:rFonts w:ascii="Courier New" w:hAnsi="Courier New" w:cs="Courier New"/>
          <w:color w:val="666666"/>
          <w:sz w:val="19"/>
          <w:szCs w:val="19"/>
          <w:lang w:val="es-ES"/>
        </w:rPr>
        <w:t>ACAACT</w:t>
      </w:r>
      <w:r w:rsidRPr="004315CF">
        <w:rPr>
          <w:rFonts w:ascii="Courier New" w:hAnsi="Courier New" w:cs="Courier New"/>
          <w:b/>
          <w:bCs/>
          <w:color w:val="666666"/>
          <w:sz w:val="19"/>
          <w:szCs w:val="19"/>
          <w:lang w:val="es-ES"/>
        </w:rPr>
        <w:t>G</w:t>
      </w:r>
      <w:r w:rsidRPr="004315CF">
        <w:rPr>
          <w:rFonts w:ascii="Courier New" w:hAnsi="Courier New" w:cs="Courier New"/>
          <w:color w:val="666666"/>
          <w:sz w:val="19"/>
          <w:szCs w:val="19"/>
          <w:lang w:val="es-ES"/>
        </w:rPr>
        <w:t>GGTAGGGTGA</w:t>
      </w:r>
    </w:p>
    <w:p w14:paraId="2677308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A-AATACAACT</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GGTAGGGTGA</w:t>
      </w:r>
    </w:p>
    <w:p w14:paraId="458C8A0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A-AATACA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CT</w:t>
      </w:r>
      <w:r w:rsidRPr="004315CF">
        <w:rPr>
          <w:rFonts w:ascii="Courier New" w:hAnsi="Courier New" w:cs="Courier New"/>
          <w:b/>
          <w:bCs/>
          <w:color w:val="666666"/>
          <w:sz w:val="19"/>
          <w:szCs w:val="19"/>
        </w:rPr>
        <w:t>G</w:t>
      </w:r>
      <w:r w:rsidRPr="004315CF">
        <w:rPr>
          <w:rFonts w:ascii="Courier New" w:hAnsi="Courier New" w:cs="Courier New"/>
          <w:color w:val="666666"/>
          <w:sz w:val="19"/>
          <w:szCs w:val="19"/>
        </w:rPr>
        <w:t>GGTAG</w:t>
      </w:r>
      <w:r w:rsidRPr="004315CF">
        <w:rPr>
          <w:rFonts w:ascii="Courier New" w:hAnsi="Courier New" w:cs="Courier New"/>
          <w:color w:val="666666"/>
          <w:sz w:val="19"/>
          <w:szCs w:val="19"/>
          <w:shd w:val="clear" w:color="auto" w:fill="FFCCCC"/>
        </w:rPr>
        <w:t>AT</w:t>
      </w:r>
      <w:r w:rsidRPr="004315CF">
        <w:rPr>
          <w:rFonts w:ascii="Courier New" w:hAnsi="Courier New" w:cs="Courier New"/>
          <w:color w:val="666666"/>
          <w:sz w:val="19"/>
          <w:szCs w:val="19"/>
        </w:rPr>
        <w:t>TGA</w:t>
      </w:r>
    </w:p>
    <w:p w14:paraId="3B97D4C2" w14:textId="77777777" w:rsidR="00124A3F" w:rsidRPr="004315CF" w:rsidRDefault="00124A3F" w:rsidP="00124A3F">
      <w:pPr>
        <w:pStyle w:val="HTMLconformatoprevio"/>
        <w:shd w:val="clear" w:color="auto" w:fill="FFFFFF"/>
        <w:rPr>
          <w:b/>
          <w:bCs/>
          <w:color w:val="666666"/>
          <w:sz w:val="19"/>
          <w:szCs w:val="19"/>
          <w:lang w:val="en-US"/>
        </w:rPr>
      </w:pPr>
    </w:p>
    <w:p w14:paraId="4AC9E261" w14:textId="77777777" w:rsidR="00124A3F" w:rsidRPr="004315CF" w:rsidRDefault="00124A3F" w:rsidP="00124A3F">
      <w:pPr>
        <w:pStyle w:val="HTMLconformatoprevio"/>
        <w:shd w:val="clear" w:color="auto" w:fill="FFFFFF"/>
        <w:rPr>
          <w:b/>
          <w:bCs/>
          <w:lang w:val="en-US"/>
        </w:rPr>
      </w:pPr>
      <w:r w:rsidRPr="004315CF">
        <w:rPr>
          <w:b/>
          <w:bCs/>
          <w:lang w:val="en-US"/>
        </w:rPr>
        <w:t>rs11174811(A/C)</w:t>
      </w:r>
    </w:p>
    <w:p w14:paraId="3DFE7D27" w14:textId="77777777" w:rsidR="00124A3F" w:rsidRPr="004315CF" w:rsidRDefault="00124A3F" w:rsidP="00124A3F">
      <w:pPr>
        <w:pStyle w:val="HTMLconformatoprevio"/>
        <w:shd w:val="clear" w:color="auto" w:fill="FFFFFF"/>
        <w:rPr>
          <w:b/>
          <w:bCs/>
          <w:lang w:val="en-US"/>
        </w:rPr>
      </w:pPr>
    </w:p>
    <w:p w14:paraId="671419C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Human                  TCATGCTTTT</w:t>
      </w:r>
      <w:r w:rsidRPr="004315CF">
        <w:rPr>
          <w:rFonts w:ascii="Courier New" w:hAnsi="Courier New" w:cs="Courier New"/>
          <w:b/>
          <w:bCs/>
          <w:color w:val="FF0000"/>
          <w:sz w:val="19"/>
          <w:szCs w:val="19"/>
          <w:shd w:val="clear" w:color="auto" w:fill="FFFFFF"/>
        </w:rPr>
        <w:t>C</w:t>
      </w:r>
      <w:r w:rsidRPr="004315CF">
        <w:rPr>
          <w:rFonts w:ascii="Courier New" w:hAnsi="Courier New" w:cs="Courier New"/>
          <w:color w:val="666666"/>
          <w:sz w:val="19"/>
          <w:szCs w:val="19"/>
        </w:rPr>
        <w:t>TTGACCAATA</w:t>
      </w:r>
    </w:p>
    <w:p w14:paraId="092EEF7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1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68A59D31"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Bonobo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348C4F6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2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05CEB36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Chimpanzee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65C63F5A"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3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017948F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Gorilla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24F133C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4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545D13E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Orangutan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11D1F88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5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3F38F0AC"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Gibbon                 TCAT</w:t>
      </w:r>
      <w:r w:rsidRPr="004315CF">
        <w:rPr>
          <w:rFonts w:ascii="Courier New" w:hAnsi="Courier New" w:cs="Courier New"/>
          <w:color w:val="666666"/>
          <w:sz w:val="19"/>
          <w:szCs w:val="19"/>
          <w:shd w:val="clear" w:color="auto" w:fill="FFCCCC"/>
        </w:rPr>
        <w:t>A</w:t>
      </w:r>
      <w:r w:rsidRPr="004315CF">
        <w:rPr>
          <w:rFonts w:ascii="Courier New" w:hAnsi="Courier New" w:cs="Courier New"/>
          <w:color w:val="666666"/>
          <w:sz w:val="19"/>
          <w:szCs w:val="19"/>
        </w:rPr>
        <w:t>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0675B9D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6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roofErr w:type="gramEnd"/>
    </w:p>
    <w:p w14:paraId="6D67789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Vervet-AGM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358B4DD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7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roofErr w:type="gramEnd"/>
    </w:p>
    <w:p w14:paraId="3C36287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Crab-eating macaque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04BB44A3"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8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roofErr w:type="gramEnd"/>
    </w:p>
    <w:p w14:paraId="1F44C7C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Macaque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2CB1F238"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 xml:space="preserve">Ancestral sequences </w:t>
      </w:r>
      <w:proofErr w:type="gramStart"/>
      <w:r w:rsidRPr="004315CF">
        <w:rPr>
          <w:rFonts w:ascii="Courier New" w:hAnsi="Courier New" w:cs="Courier New"/>
          <w:color w:val="666666"/>
          <w:sz w:val="19"/>
          <w:szCs w:val="19"/>
        </w:rPr>
        <w:t>9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roofErr w:type="gramEnd"/>
    </w:p>
    <w:p w14:paraId="41A613A7"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Olive baboon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1B4CC82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10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6BA876B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Gelada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w:t>
      </w:r>
      <w:r w:rsidRPr="004315CF">
        <w:rPr>
          <w:rFonts w:ascii="Courier New" w:hAnsi="Courier New" w:cs="Courier New"/>
          <w:color w:val="666666"/>
          <w:sz w:val="19"/>
          <w:szCs w:val="19"/>
          <w:shd w:val="clear" w:color="auto" w:fill="FFCCCC"/>
        </w:rPr>
        <w:t>T</w:t>
      </w:r>
      <w:r w:rsidRPr="004315CF">
        <w:rPr>
          <w:rFonts w:ascii="Courier New" w:hAnsi="Courier New" w:cs="Courier New"/>
          <w:color w:val="666666"/>
          <w:sz w:val="19"/>
          <w:szCs w:val="19"/>
        </w:rPr>
        <w:t>ACCA</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TA</w:t>
      </w:r>
    </w:p>
    <w:p w14:paraId="38DFE4F6"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11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005F831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Marmoset               T</w:t>
      </w:r>
      <w:r w:rsidRPr="004315CF">
        <w:rPr>
          <w:rFonts w:ascii="Courier New" w:hAnsi="Courier New" w:cs="Courier New"/>
          <w:color w:val="666666"/>
          <w:sz w:val="19"/>
          <w:szCs w:val="19"/>
          <w:shd w:val="clear" w:color="auto" w:fill="FFCCCC"/>
        </w:rPr>
        <w:t>TG</w:t>
      </w:r>
      <w:r w:rsidRPr="004315CF">
        <w:rPr>
          <w:rFonts w:ascii="Courier New" w:hAnsi="Courier New" w:cs="Courier New"/>
          <w:color w:val="666666"/>
          <w:sz w:val="19"/>
          <w:szCs w:val="19"/>
        </w:rPr>
        <w:t>TGCTTT</w:t>
      </w:r>
      <w:r w:rsidRPr="004315CF">
        <w:rPr>
          <w:rFonts w:ascii="Courier New" w:hAnsi="Courier New" w:cs="Courier New"/>
          <w:color w:val="666666"/>
          <w:sz w:val="19"/>
          <w:szCs w:val="19"/>
          <w:shd w:val="clear" w:color="auto" w:fill="FFCCCC"/>
        </w:rPr>
        <w:t>C</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6B35CFE4"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Ancestral sequences 12 TCATGCTTTT</w:t>
      </w:r>
      <w:r w:rsidRPr="004315CF">
        <w:rPr>
          <w:rFonts w:ascii="Courier New" w:hAnsi="Courier New" w:cs="Courier New"/>
          <w:b/>
          <w:bCs/>
          <w:color w:val="666666"/>
          <w:sz w:val="19"/>
          <w:szCs w:val="19"/>
        </w:rPr>
        <w:t>C</w:t>
      </w:r>
      <w:r w:rsidRPr="004315CF">
        <w:rPr>
          <w:rFonts w:ascii="Courier New" w:hAnsi="Courier New" w:cs="Courier New"/>
          <w:color w:val="666666"/>
          <w:sz w:val="19"/>
          <w:szCs w:val="19"/>
        </w:rPr>
        <w:t>TTGACCAATA</w:t>
      </w:r>
    </w:p>
    <w:p w14:paraId="0A754E4D" w14:textId="1D44E38E" w:rsidR="00124A3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r w:rsidRPr="004315CF">
        <w:rPr>
          <w:rFonts w:ascii="Courier New" w:hAnsi="Courier New" w:cs="Courier New"/>
          <w:color w:val="666666"/>
          <w:sz w:val="19"/>
          <w:szCs w:val="19"/>
        </w:rPr>
        <w:t>Mouse Lemur            TCATGCTTT</w:t>
      </w:r>
      <w:r w:rsidRPr="004315CF">
        <w:rPr>
          <w:rFonts w:ascii="Courier New" w:hAnsi="Courier New" w:cs="Courier New"/>
          <w:color w:val="666666"/>
          <w:sz w:val="19"/>
          <w:szCs w:val="19"/>
          <w:shd w:val="clear" w:color="auto" w:fill="FFCCCC"/>
        </w:rPr>
        <w:t>G</w:t>
      </w:r>
      <w:r w:rsidRPr="004315CF">
        <w:rPr>
          <w:rFonts w:ascii="Courier New" w:hAnsi="Courier New" w:cs="Courier New"/>
          <w:b/>
          <w:bCs/>
          <w:color w:val="666666"/>
          <w:sz w:val="19"/>
          <w:szCs w:val="19"/>
          <w:shd w:val="clear" w:color="auto" w:fill="FFCCCC"/>
        </w:rPr>
        <w:t>T</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TG</w:t>
      </w:r>
      <w:r w:rsidRPr="004315CF">
        <w:rPr>
          <w:rFonts w:ascii="Courier New" w:hAnsi="Courier New" w:cs="Courier New"/>
          <w:color w:val="666666"/>
          <w:sz w:val="19"/>
          <w:szCs w:val="19"/>
          <w:shd w:val="clear" w:color="auto" w:fill="FFCCCC"/>
        </w:rPr>
        <w:t>G</w:t>
      </w:r>
      <w:r w:rsidRPr="004315CF">
        <w:rPr>
          <w:rFonts w:ascii="Courier New" w:hAnsi="Courier New" w:cs="Courier New"/>
          <w:color w:val="666666"/>
          <w:sz w:val="19"/>
          <w:szCs w:val="19"/>
        </w:rPr>
        <w:t>CCAATA</w:t>
      </w:r>
    </w:p>
    <w:p w14:paraId="76DA8730" w14:textId="38813D04"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10E909A" w14:textId="36CE4F18"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23BD1BD2" w14:textId="28E1016F" w:rsidR="00DD41F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B00D75D" w14:textId="77777777" w:rsidR="00DD41FF" w:rsidRPr="004315CF" w:rsidRDefault="00DD41F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51499432"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0EC73329"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rPr>
      </w:pPr>
    </w:p>
    <w:p w14:paraId="0B025C14" w14:textId="77777777" w:rsidR="00124A3F" w:rsidRPr="004315CF" w:rsidRDefault="00124A3F" w:rsidP="00124A3F">
      <w:pPr>
        <w:pStyle w:val="HTMLconformatoprevio"/>
        <w:shd w:val="clear" w:color="auto" w:fill="FFFFFF"/>
        <w:rPr>
          <w:b/>
          <w:bCs/>
          <w:color w:val="666666"/>
          <w:sz w:val="19"/>
          <w:szCs w:val="19"/>
          <w:lang w:val="en-US"/>
        </w:rPr>
      </w:pPr>
    </w:p>
    <w:p w14:paraId="749316D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rs3021529(A/G)</w:t>
      </w:r>
    </w:p>
    <w:p w14:paraId="49E15E4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TTCCCACAGC</w:t>
      </w:r>
      <w:r w:rsidRPr="004315CF">
        <w:rPr>
          <w:b/>
          <w:bCs/>
          <w:color w:val="FF0000"/>
          <w:sz w:val="19"/>
          <w:szCs w:val="19"/>
          <w:lang w:val="en-US"/>
        </w:rPr>
        <w:t>G</w:t>
      </w:r>
      <w:r w:rsidRPr="004315CF">
        <w:rPr>
          <w:color w:val="666666"/>
          <w:sz w:val="19"/>
          <w:szCs w:val="19"/>
          <w:lang w:val="en-US"/>
        </w:rPr>
        <w:t>GGGATGGCGG</w:t>
      </w:r>
    </w:p>
    <w:p w14:paraId="65EA879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71613FE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3ADCEDF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48A1D20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03024FD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0ABD14D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w:t>
      </w:r>
      <w:r w:rsidRPr="004315CF">
        <w:rPr>
          <w:rStyle w:val="adorn"/>
          <w:color w:val="666666"/>
          <w:sz w:val="19"/>
          <w:szCs w:val="19"/>
          <w:shd w:val="clear" w:color="auto" w:fill="FFCCCC"/>
          <w:lang w:val="en-US"/>
        </w:rPr>
        <w:t>T</w:t>
      </w:r>
      <w:r w:rsidRPr="004315CF">
        <w:rPr>
          <w:rStyle w:val="adorn"/>
          <w:color w:val="666666"/>
          <w:sz w:val="19"/>
          <w:szCs w:val="19"/>
          <w:lang w:val="en-US"/>
        </w:rPr>
        <w:t>GATGGCGG</w:t>
      </w:r>
    </w:p>
    <w:p w14:paraId="12D6398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3F68E4D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w:t>
      </w:r>
      <w:hyperlink r:id="rId14" w:tooltip="G/A" w:history="1">
        <w:r w:rsidRPr="004315CF">
          <w:rPr>
            <w:rStyle w:val="Hipervnculo"/>
            <w:color w:val="000000"/>
            <w:sz w:val="19"/>
            <w:szCs w:val="19"/>
            <w:shd w:val="clear" w:color="auto" w:fill="A2B5CD"/>
            <w:lang w:val="en-US"/>
          </w:rPr>
          <w:t>G</w:t>
        </w:r>
      </w:hyperlink>
      <w:r w:rsidRPr="004315CF">
        <w:rPr>
          <w:rStyle w:val="adorn"/>
          <w:color w:val="666666"/>
          <w:sz w:val="19"/>
          <w:szCs w:val="19"/>
          <w:lang w:val="en-US"/>
        </w:rPr>
        <w:t>G</w:t>
      </w:r>
    </w:p>
    <w:p w14:paraId="361F042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lastRenderedPageBreak/>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5EEEFC4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1150D47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64F2795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452608B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5F288BC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318809F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4AF3486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TTCCCACAGC</w:t>
      </w:r>
      <w:r w:rsidRPr="004315CF">
        <w:rPr>
          <w:rStyle w:val="adorn"/>
          <w:b/>
          <w:bCs/>
          <w:color w:val="666666"/>
          <w:sz w:val="19"/>
          <w:szCs w:val="19"/>
          <w:lang w:val="en-US"/>
        </w:rPr>
        <w:t>G</w:t>
      </w:r>
      <w:hyperlink r:id="rId15" w:tooltip="G/C" w:history="1">
        <w:r w:rsidRPr="004315CF">
          <w:rPr>
            <w:rStyle w:val="Hipervnculo"/>
            <w:color w:val="FFFFFF"/>
            <w:sz w:val="19"/>
            <w:szCs w:val="19"/>
            <w:shd w:val="clear" w:color="auto" w:fill="02599C"/>
            <w:lang w:val="en-US"/>
          </w:rPr>
          <w:t>G</w:t>
        </w:r>
      </w:hyperlink>
      <w:r w:rsidRPr="004315CF">
        <w:rPr>
          <w:rStyle w:val="adorn"/>
          <w:color w:val="666666"/>
          <w:sz w:val="19"/>
          <w:szCs w:val="19"/>
          <w:lang w:val="en-US"/>
        </w:rPr>
        <w:t>GGATGGCGG</w:t>
      </w:r>
    </w:p>
    <w:p w14:paraId="722DAB6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roofErr w:type="gramEnd"/>
    </w:p>
    <w:p w14:paraId="5D155E4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17CF2F0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024ADEF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0D58FDB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TTCCCA</w:t>
      </w:r>
      <w:r w:rsidRPr="004315CF">
        <w:rPr>
          <w:rStyle w:val="adorn"/>
          <w:color w:val="666666"/>
          <w:sz w:val="19"/>
          <w:szCs w:val="19"/>
          <w:shd w:val="clear" w:color="auto" w:fill="FFCCCC"/>
          <w:lang w:val="en-US"/>
        </w:rPr>
        <w:t>T</w:t>
      </w:r>
      <w:r w:rsidRPr="004315CF">
        <w:rPr>
          <w:rStyle w:val="adorn"/>
          <w:color w:val="666666"/>
          <w:sz w:val="19"/>
          <w:szCs w:val="19"/>
          <w:lang w:val="en-US"/>
        </w:rPr>
        <w:t>AGC</w:t>
      </w:r>
      <w:r w:rsidRPr="004315CF">
        <w:rPr>
          <w:rStyle w:val="adorn"/>
          <w:b/>
          <w:bCs/>
          <w:color w:val="666666"/>
          <w:sz w:val="19"/>
          <w:szCs w:val="19"/>
          <w:lang w:val="en-US"/>
        </w:rPr>
        <w:t>G</w:t>
      </w:r>
      <w:r w:rsidRPr="004315CF">
        <w:rPr>
          <w:rStyle w:val="adorn"/>
          <w:color w:val="666666"/>
          <w:sz w:val="19"/>
          <w:szCs w:val="19"/>
          <w:lang w:val="en-US"/>
        </w:rPr>
        <w:t>GGGAT</w:t>
      </w:r>
      <w:r w:rsidRPr="004315CF">
        <w:rPr>
          <w:rStyle w:val="adorn"/>
          <w:color w:val="666666"/>
          <w:sz w:val="19"/>
          <w:szCs w:val="19"/>
          <w:shd w:val="clear" w:color="auto" w:fill="FFCCCC"/>
          <w:lang w:val="en-US"/>
        </w:rPr>
        <w:t>A</w:t>
      </w:r>
      <w:r w:rsidRPr="004315CF">
        <w:rPr>
          <w:rStyle w:val="adorn"/>
          <w:color w:val="666666"/>
          <w:sz w:val="19"/>
          <w:szCs w:val="19"/>
          <w:lang w:val="en-US"/>
        </w:rPr>
        <w:t>GCGG</w:t>
      </w:r>
    </w:p>
    <w:p w14:paraId="2A09B6E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GGGATGGCGG</w:t>
      </w:r>
    </w:p>
    <w:p w14:paraId="51BAF54A" w14:textId="77777777" w:rsidR="00124A3F" w:rsidRPr="004315CF" w:rsidRDefault="00124A3F" w:rsidP="00124A3F">
      <w:pPr>
        <w:pStyle w:val="HTMLconformatoprevio"/>
        <w:shd w:val="clear" w:color="auto" w:fill="FFFFFF"/>
        <w:rPr>
          <w:rStyle w:val="adorn"/>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TTCCCACAGC</w:t>
      </w:r>
      <w:r w:rsidRPr="004315CF">
        <w:rPr>
          <w:rStyle w:val="adorn"/>
          <w:b/>
          <w:bCs/>
          <w:color w:val="666666"/>
          <w:sz w:val="19"/>
          <w:szCs w:val="19"/>
          <w:lang w:val="en-US"/>
        </w:rPr>
        <w:t>G</w:t>
      </w:r>
      <w:r w:rsidRPr="004315CF">
        <w:rPr>
          <w:rStyle w:val="adorn"/>
          <w:color w:val="666666"/>
          <w:sz w:val="19"/>
          <w:szCs w:val="19"/>
          <w:lang w:val="en-US"/>
        </w:rPr>
        <w:t>G</w:t>
      </w:r>
      <w:r w:rsidRPr="004315CF">
        <w:rPr>
          <w:rStyle w:val="adorn"/>
          <w:color w:val="666666"/>
          <w:sz w:val="19"/>
          <w:szCs w:val="19"/>
          <w:shd w:val="clear" w:color="auto" w:fill="FFCCCC"/>
          <w:lang w:val="en-US"/>
        </w:rPr>
        <w:t>AA</w:t>
      </w:r>
      <w:r w:rsidRPr="004315CF">
        <w:rPr>
          <w:rStyle w:val="adorn"/>
          <w:color w:val="666666"/>
          <w:sz w:val="19"/>
          <w:szCs w:val="19"/>
          <w:lang w:val="en-US"/>
        </w:rPr>
        <w:t>ATGGCGG</w:t>
      </w:r>
    </w:p>
    <w:p w14:paraId="0C610043" w14:textId="77777777" w:rsidR="00124A3F" w:rsidRPr="004315CF" w:rsidRDefault="00124A3F" w:rsidP="00124A3F">
      <w:pPr>
        <w:pStyle w:val="HTMLconformatoprevio"/>
        <w:shd w:val="clear" w:color="auto" w:fill="FFFFFF"/>
        <w:rPr>
          <w:rStyle w:val="adorn"/>
          <w:color w:val="666666"/>
          <w:sz w:val="19"/>
          <w:szCs w:val="19"/>
          <w:lang w:val="en-US"/>
        </w:rPr>
      </w:pPr>
    </w:p>
    <w:p w14:paraId="0053BECB" w14:textId="77777777" w:rsidR="00124A3F" w:rsidRPr="004315CF" w:rsidRDefault="00124A3F" w:rsidP="00124A3F">
      <w:pPr>
        <w:pStyle w:val="HTMLconformatoprevio"/>
        <w:shd w:val="clear" w:color="auto" w:fill="FFFFFF"/>
        <w:rPr>
          <w:color w:val="666666"/>
          <w:sz w:val="19"/>
          <w:szCs w:val="19"/>
          <w:lang w:val="en-US"/>
        </w:rPr>
      </w:pPr>
    </w:p>
    <w:p w14:paraId="27CB2AEB"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r w:rsidRPr="004315CF">
        <w:rPr>
          <w:rFonts w:ascii="Courier New" w:hAnsi="Courier New" w:cs="Courier New"/>
          <w:b/>
          <w:bCs/>
          <w:color w:val="666666"/>
          <w:sz w:val="19"/>
          <w:szCs w:val="19"/>
        </w:rPr>
        <w:t>rs10877969(T/C)</w:t>
      </w:r>
    </w:p>
    <w:p w14:paraId="383A438D"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rPr>
      </w:pPr>
    </w:p>
    <w:p w14:paraId="2E3E59B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Human                  CTTT---GTT-TAA</w:t>
      </w:r>
      <w:r w:rsidRPr="004315CF">
        <w:rPr>
          <w:b/>
          <w:bCs/>
          <w:color w:val="FF0000"/>
          <w:sz w:val="19"/>
          <w:szCs w:val="19"/>
          <w:lang w:val="en-US"/>
        </w:rPr>
        <w:t>T</w:t>
      </w:r>
      <w:r w:rsidRPr="004315CF">
        <w:rPr>
          <w:color w:val="666666"/>
          <w:sz w:val="19"/>
          <w:szCs w:val="19"/>
          <w:lang w:val="en-US"/>
        </w:rPr>
        <w:t>CCATATAGTT</w:t>
      </w:r>
    </w:p>
    <w:p w14:paraId="2904344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2156FC4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w:t>
      </w:r>
      <w:r w:rsidRPr="004315CF">
        <w:rPr>
          <w:rStyle w:val="adorn"/>
          <w:color w:val="666666"/>
          <w:sz w:val="19"/>
          <w:szCs w:val="19"/>
          <w:shd w:val="clear" w:color="auto" w:fill="FFCCCC"/>
          <w:lang w:val="en-US"/>
        </w:rPr>
        <w:t>G</w:t>
      </w:r>
      <w:r w:rsidRPr="004315CF">
        <w:rPr>
          <w:rStyle w:val="adorn"/>
          <w:color w:val="666666"/>
          <w:sz w:val="19"/>
          <w:szCs w:val="19"/>
          <w:lang w:val="en-US"/>
        </w:rPr>
        <w:t>AGTT</w:t>
      </w:r>
    </w:p>
    <w:p w14:paraId="21194A9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w:t>
      </w:r>
      <w:r w:rsidRPr="004315CF">
        <w:rPr>
          <w:rStyle w:val="adorn"/>
          <w:color w:val="666666"/>
          <w:sz w:val="19"/>
          <w:szCs w:val="19"/>
          <w:shd w:val="clear" w:color="auto" w:fill="FFCCCC"/>
          <w:lang w:val="en-US"/>
        </w:rPr>
        <w:t>G</w:t>
      </w:r>
      <w:r w:rsidRPr="004315CF">
        <w:rPr>
          <w:rStyle w:val="adorn"/>
          <w:color w:val="666666"/>
          <w:sz w:val="19"/>
          <w:szCs w:val="19"/>
          <w:lang w:val="en-US"/>
        </w:rPr>
        <w:t>AGTT</w:t>
      </w:r>
    </w:p>
    <w:p w14:paraId="624F8D6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w:t>
      </w:r>
      <w:r w:rsidRPr="004315CF">
        <w:rPr>
          <w:rStyle w:val="adorn"/>
          <w:color w:val="666666"/>
          <w:sz w:val="19"/>
          <w:szCs w:val="19"/>
          <w:shd w:val="clear" w:color="auto" w:fill="FFCCCC"/>
          <w:lang w:val="en-US"/>
        </w:rPr>
        <w:t>G</w:t>
      </w:r>
      <w:r w:rsidRPr="004315CF">
        <w:rPr>
          <w:rStyle w:val="adorn"/>
          <w:color w:val="666666"/>
          <w:sz w:val="19"/>
          <w:szCs w:val="19"/>
          <w:lang w:val="en-US"/>
        </w:rPr>
        <w:t>AGTT</w:t>
      </w:r>
    </w:p>
    <w:p w14:paraId="20F0564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3F2A9B9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609EBEE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CTTT</w:t>
      </w:r>
      <w:r w:rsidRPr="004315CF">
        <w:rPr>
          <w:rStyle w:val="adorn"/>
          <w:color w:val="666666"/>
          <w:sz w:val="19"/>
          <w:szCs w:val="19"/>
          <w:shd w:val="clear" w:color="auto" w:fill="FFCCCC"/>
          <w:lang w:val="en-US"/>
        </w:rPr>
        <w:t>TTTT</w:t>
      </w:r>
      <w:r w:rsidRPr="004315CF">
        <w:rPr>
          <w:rStyle w:val="adorn"/>
          <w:color w:val="666666"/>
          <w:sz w:val="19"/>
          <w:szCs w:val="19"/>
          <w:lang w:val="en-US"/>
        </w:rPr>
        <w:t>TT</w:t>
      </w:r>
      <w:proofErr w:type="gramEnd"/>
      <w:r w:rsidRPr="004315CF">
        <w:rPr>
          <w:rStyle w:val="adorn"/>
          <w:color w:val="666666"/>
          <w:sz w:val="19"/>
          <w:szCs w:val="19"/>
          <w:lang w:val="en-US"/>
        </w:rPr>
        <w: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450D6FD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CTTT</w:t>
      </w:r>
      <w:r w:rsidRPr="004315CF">
        <w:rPr>
          <w:rStyle w:val="adorn"/>
          <w:color w:val="666666"/>
          <w:sz w:val="19"/>
          <w:szCs w:val="19"/>
          <w:shd w:val="clear" w:color="auto" w:fill="FFCCCC"/>
          <w:lang w:val="en-US"/>
        </w:rPr>
        <w:t>TTTT</w:t>
      </w:r>
      <w:r w:rsidRPr="004315CF">
        <w:rPr>
          <w:rStyle w:val="adorn"/>
          <w:color w:val="666666"/>
          <w:sz w:val="19"/>
          <w:szCs w:val="19"/>
          <w:lang w:val="en-US"/>
        </w:rPr>
        <w:t>TT-TAA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2F895EF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CTTT</w:t>
      </w:r>
      <w:r w:rsidRPr="004315CF">
        <w:rPr>
          <w:rStyle w:val="adorn"/>
          <w:color w:val="666666"/>
          <w:sz w:val="19"/>
          <w:szCs w:val="19"/>
          <w:shd w:val="clear" w:color="auto" w:fill="FFCCCC"/>
          <w:lang w:val="en-US"/>
        </w:rPr>
        <w:t>TTTT</w:t>
      </w:r>
      <w:r w:rsidRPr="004315CF">
        <w:rPr>
          <w:rStyle w:val="adorn"/>
          <w:color w:val="666666"/>
          <w:sz w:val="19"/>
          <w:szCs w:val="19"/>
          <w:lang w:val="en-US"/>
        </w:rPr>
        <w: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A</w:t>
      </w:r>
      <w:r w:rsidRPr="004315CF">
        <w:rPr>
          <w:rStyle w:val="adorn"/>
          <w:color w:val="666666"/>
          <w:sz w:val="19"/>
          <w:szCs w:val="19"/>
          <w:lang w:val="en-US"/>
        </w:rPr>
        <w: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440D9A0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CTTT</w:t>
      </w:r>
      <w:r w:rsidRPr="004315CF">
        <w:rPr>
          <w:rStyle w:val="adorn"/>
          <w:color w:val="666666"/>
          <w:sz w:val="19"/>
          <w:szCs w:val="19"/>
          <w:shd w:val="clear" w:color="auto" w:fill="FFCCCC"/>
          <w:lang w:val="en-US"/>
        </w:rPr>
        <w:t>TTTT</w:t>
      </w:r>
      <w:r w:rsidRPr="004315CF">
        <w:rPr>
          <w:rStyle w:val="adorn"/>
          <w:color w:val="666666"/>
          <w:sz w:val="19"/>
          <w:szCs w:val="19"/>
          <w:lang w:val="en-US"/>
        </w:rPr>
        <w:t>TT-</w:t>
      </w:r>
      <w:r w:rsidRPr="004315CF">
        <w:rPr>
          <w:rStyle w:val="adorn"/>
          <w:color w:val="666666"/>
          <w:sz w:val="19"/>
          <w:szCs w:val="19"/>
          <w:shd w:val="clear" w:color="auto" w:fill="FFCCCC"/>
          <w:lang w:val="en-US"/>
        </w:rPr>
        <w:t>A</w:t>
      </w:r>
      <w:r w:rsidRPr="004315CF">
        <w:rPr>
          <w:rStyle w:val="adorn"/>
          <w:color w:val="666666"/>
          <w:sz w:val="19"/>
          <w:szCs w:val="19"/>
          <w:lang w:val="en-US"/>
        </w:rPr>
        <w: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w:t>
      </w:r>
      <w:r w:rsidRPr="004315CF">
        <w:rPr>
          <w:rStyle w:val="adorn"/>
          <w:color w:val="666666"/>
          <w:sz w:val="19"/>
          <w:szCs w:val="19"/>
          <w:shd w:val="clear" w:color="auto" w:fill="FFCCCC"/>
          <w:lang w:val="en-US"/>
        </w:rPr>
        <w:t>-T</w:t>
      </w:r>
      <w:r w:rsidRPr="004315CF">
        <w:rPr>
          <w:rStyle w:val="adorn"/>
          <w:color w:val="666666"/>
          <w:sz w:val="19"/>
          <w:szCs w:val="19"/>
          <w:lang w:val="en-US"/>
        </w:rPr>
        <w:t>GTT</w:t>
      </w:r>
    </w:p>
    <w:p w14:paraId="58DAC60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w:t>
      </w:r>
      <w:r w:rsidRPr="004315CF">
        <w:rPr>
          <w:rStyle w:val="adorn"/>
          <w:color w:val="666666"/>
          <w:sz w:val="19"/>
          <w:szCs w:val="19"/>
          <w:lang w:val="en-US"/>
        </w:rPr>
        <w: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5BEBB8F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TA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w:t>
      </w:r>
      <w:r w:rsidRPr="004315CF">
        <w:rPr>
          <w:rStyle w:val="adorn"/>
          <w:color w:val="666666"/>
          <w:sz w:val="19"/>
          <w:szCs w:val="19"/>
          <w:shd w:val="clear" w:color="auto" w:fill="FFCCCC"/>
          <w:lang w:val="en-US"/>
        </w:rPr>
        <w:t>C</w:t>
      </w:r>
    </w:p>
    <w:p w14:paraId="7D23749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543D43D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4D60476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019F178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4F564DD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CTTT</w:t>
      </w:r>
      <w:proofErr w:type="gramEnd"/>
      <w:r w:rsidRPr="004315CF">
        <w:rPr>
          <w:rStyle w:val="adorn"/>
          <w:color w:val="666666"/>
          <w:sz w:val="19"/>
          <w:szCs w:val="19"/>
          <w:lang w:val="en-US"/>
        </w:rPr>
        <w: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3CF5FD7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440A806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CCATATAGTT</w:t>
      </w:r>
    </w:p>
    <w:p w14:paraId="61ED8B2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CTTT---</w:t>
      </w:r>
      <w:r w:rsidRPr="004315CF">
        <w:rPr>
          <w:rStyle w:val="adorn"/>
          <w:color w:val="666666"/>
          <w:sz w:val="19"/>
          <w:szCs w:val="19"/>
          <w:shd w:val="clear" w:color="auto" w:fill="FFCCCC"/>
          <w:lang w:val="en-US"/>
        </w:rPr>
        <w:t>T</w:t>
      </w:r>
      <w:r w:rsidRPr="004315CF">
        <w:rPr>
          <w:rStyle w:val="adorn"/>
          <w:color w:val="666666"/>
          <w:sz w:val="19"/>
          <w:szCs w:val="19"/>
          <w:lang w:val="en-US"/>
        </w:rPr>
        <w:t>TT</w:t>
      </w:r>
      <w:r w:rsidRPr="004315CF">
        <w:rPr>
          <w:rStyle w:val="adorn"/>
          <w:color w:val="666666"/>
          <w:sz w:val="19"/>
          <w:szCs w:val="19"/>
          <w:shd w:val="clear" w:color="auto" w:fill="FFCCCC"/>
          <w:lang w:val="en-US"/>
        </w:rPr>
        <w:t>AA</w:t>
      </w:r>
      <w:r w:rsidRPr="004315CF">
        <w:rPr>
          <w:rStyle w:val="adorn"/>
          <w:color w:val="666666"/>
          <w:sz w:val="19"/>
          <w:szCs w:val="19"/>
          <w:lang w:val="en-US"/>
        </w:rPr>
        <w:t>AA</w:t>
      </w:r>
      <w:r w:rsidRPr="004315CF">
        <w:rPr>
          <w:rStyle w:val="adorn"/>
          <w:b/>
          <w:bCs/>
          <w:color w:val="666666"/>
          <w:sz w:val="19"/>
          <w:szCs w:val="19"/>
          <w:shd w:val="clear" w:color="auto" w:fill="FFCCCC"/>
          <w:lang w:val="en-US"/>
        </w:rPr>
        <w:t>G</w:t>
      </w:r>
      <w:r w:rsidRPr="004315CF">
        <w:rPr>
          <w:rStyle w:val="adorn"/>
          <w:color w:val="666666"/>
          <w:sz w:val="19"/>
          <w:szCs w:val="19"/>
          <w:lang w:val="en-US"/>
        </w:rPr>
        <w:t>CCAT</w:t>
      </w:r>
      <w:r w:rsidRPr="004315CF">
        <w:rPr>
          <w:rStyle w:val="adorn"/>
          <w:color w:val="666666"/>
          <w:sz w:val="19"/>
          <w:szCs w:val="19"/>
          <w:shd w:val="clear" w:color="auto" w:fill="FFCCCC"/>
          <w:lang w:val="en-US"/>
        </w:rPr>
        <w:t>G</w:t>
      </w:r>
      <w:r w:rsidRPr="004315CF">
        <w:rPr>
          <w:rStyle w:val="adorn"/>
          <w:color w:val="666666"/>
          <w:sz w:val="19"/>
          <w:szCs w:val="19"/>
          <w:lang w:val="en-US"/>
        </w:rPr>
        <w:t>TAGTT</w:t>
      </w:r>
    </w:p>
    <w:p w14:paraId="7100EBF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CTTT---</w:t>
      </w:r>
      <w:r w:rsidRPr="004315CF">
        <w:rPr>
          <w:rStyle w:val="adorn"/>
          <w:color w:val="666666"/>
          <w:sz w:val="19"/>
          <w:szCs w:val="19"/>
          <w:shd w:val="clear" w:color="auto" w:fill="FFCCCC"/>
          <w:lang w:val="en-US"/>
        </w:rPr>
        <w:t>-</w:t>
      </w:r>
      <w:r w:rsidRPr="004315CF">
        <w:rPr>
          <w:rStyle w:val="adorn"/>
          <w:color w:val="666666"/>
          <w:sz w:val="19"/>
          <w:szCs w:val="19"/>
          <w:lang w:val="en-US"/>
        </w:rPr>
        <w:t>TT-</w:t>
      </w:r>
      <w:r w:rsidRPr="004315CF">
        <w:rPr>
          <w:rStyle w:val="adorn"/>
          <w:color w:val="666666"/>
          <w:sz w:val="19"/>
          <w:szCs w:val="19"/>
          <w:shd w:val="clear" w:color="auto" w:fill="FFCCCC"/>
          <w:lang w:val="en-US"/>
        </w:rPr>
        <w:t>A</w:t>
      </w:r>
      <w:r w:rsidRPr="004315CF">
        <w:rPr>
          <w:rStyle w:val="adorn"/>
          <w:color w:val="666666"/>
          <w:sz w:val="19"/>
          <w:szCs w:val="19"/>
          <w:lang w:val="en-US"/>
        </w:rPr>
        <w: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4B68C8BB" w14:textId="4A52F508" w:rsidR="00124A3F" w:rsidRDefault="00124A3F" w:rsidP="00124A3F">
      <w:pPr>
        <w:pStyle w:val="HTMLconformatoprevio"/>
        <w:shd w:val="clear" w:color="auto" w:fill="FFFFFF"/>
        <w:rPr>
          <w:rStyle w:val="adorn"/>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CTTT---</w:t>
      </w:r>
      <w:r w:rsidRPr="004315CF">
        <w:rPr>
          <w:rStyle w:val="adorn"/>
          <w:color w:val="666666"/>
          <w:sz w:val="19"/>
          <w:szCs w:val="19"/>
          <w:shd w:val="clear" w:color="auto" w:fill="FFCCCC"/>
          <w:lang w:val="en-US"/>
        </w:rPr>
        <w:t>-</w:t>
      </w:r>
      <w:r w:rsidRPr="004315CF">
        <w:rPr>
          <w:rStyle w:val="adorn"/>
          <w:color w:val="666666"/>
          <w:sz w:val="19"/>
          <w:szCs w:val="19"/>
          <w:lang w:val="en-US"/>
        </w:rPr>
        <w:t>TT-</w:t>
      </w:r>
      <w:r w:rsidRPr="004315CF">
        <w:rPr>
          <w:rStyle w:val="adorn"/>
          <w:color w:val="666666"/>
          <w:sz w:val="19"/>
          <w:szCs w:val="19"/>
          <w:shd w:val="clear" w:color="auto" w:fill="FFCCCC"/>
          <w:lang w:val="en-US"/>
        </w:rPr>
        <w:t>A</w:t>
      </w:r>
      <w:r w:rsidRPr="004315CF">
        <w:rPr>
          <w:rStyle w:val="adorn"/>
          <w:color w:val="666666"/>
          <w:sz w:val="19"/>
          <w:szCs w:val="19"/>
          <w:lang w:val="en-US"/>
        </w:rPr>
        <w:t>AA</w:t>
      </w:r>
      <w:r w:rsidRPr="004315CF">
        <w:rPr>
          <w:rStyle w:val="adorn"/>
          <w:b/>
          <w:bCs/>
          <w:color w:val="666666"/>
          <w:sz w:val="19"/>
          <w:szCs w:val="19"/>
          <w:shd w:val="clear" w:color="auto" w:fill="FFCCCC"/>
          <w:lang w:val="en-US"/>
        </w:rPr>
        <w:t>C</w:t>
      </w:r>
      <w:r w:rsidRPr="004315CF">
        <w:rPr>
          <w:rStyle w:val="adorn"/>
          <w:color w:val="666666"/>
          <w:sz w:val="19"/>
          <w:szCs w:val="19"/>
          <w:lang w:val="en-US"/>
        </w:rPr>
        <w:t>CCATATAGTT</w:t>
      </w:r>
    </w:p>
    <w:p w14:paraId="6B8F2379" w14:textId="6D50C48D" w:rsidR="00DD41FF" w:rsidRDefault="00DD41FF" w:rsidP="00124A3F">
      <w:pPr>
        <w:pStyle w:val="HTMLconformatoprevio"/>
        <w:shd w:val="clear" w:color="auto" w:fill="FFFFFF"/>
        <w:rPr>
          <w:rStyle w:val="adorn"/>
          <w:color w:val="666666"/>
          <w:sz w:val="19"/>
          <w:szCs w:val="19"/>
          <w:lang w:val="en-US"/>
        </w:rPr>
      </w:pPr>
    </w:p>
    <w:p w14:paraId="4E914F21" w14:textId="37959335" w:rsidR="00DD41FF" w:rsidRDefault="00DD41FF" w:rsidP="00124A3F">
      <w:pPr>
        <w:pStyle w:val="HTMLconformatoprevio"/>
        <w:shd w:val="clear" w:color="auto" w:fill="FFFFFF"/>
        <w:rPr>
          <w:rStyle w:val="adorn"/>
          <w:color w:val="666666"/>
          <w:sz w:val="19"/>
          <w:szCs w:val="19"/>
          <w:lang w:val="en-US"/>
        </w:rPr>
      </w:pPr>
    </w:p>
    <w:p w14:paraId="003D3984" w14:textId="47D42796" w:rsidR="00DD41FF" w:rsidRDefault="00DD41FF" w:rsidP="00124A3F">
      <w:pPr>
        <w:pStyle w:val="HTMLconformatoprevio"/>
        <w:shd w:val="clear" w:color="auto" w:fill="FFFFFF"/>
        <w:rPr>
          <w:rStyle w:val="adorn"/>
          <w:color w:val="666666"/>
          <w:sz w:val="19"/>
          <w:szCs w:val="19"/>
          <w:lang w:val="en-US"/>
        </w:rPr>
      </w:pPr>
    </w:p>
    <w:p w14:paraId="30FF8CE5" w14:textId="56CD0887" w:rsidR="00DD41FF" w:rsidRDefault="00DD41FF" w:rsidP="00124A3F">
      <w:pPr>
        <w:pStyle w:val="HTMLconformatoprevio"/>
        <w:shd w:val="clear" w:color="auto" w:fill="FFFFFF"/>
        <w:rPr>
          <w:rStyle w:val="adorn"/>
          <w:color w:val="666666"/>
          <w:sz w:val="19"/>
          <w:szCs w:val="19"/>
          <w:lang w:val="en-US"/>
        </w:rPr>
      </w:pPr>
    </w:p>
    <w:p w14:paraId="12CD0CFF" w14:textId="5F783FF7" w:rsidR="00DD41FF" w:rsidRDefault="00DD41FF" w:rsidP="00124A3F">
      <w:pPr>
        <w:pStyle w:val="HTMLconformatoprevio"/>
        <w:shd w:val="clear" w:color="auto" w:fill="FFFFFF"/>
        <w:rPr>
          <w:rStyle w:val="adorn"/>
          <w:color w:val="666666"/>
          <w:sz w:val="19"/>
          <w:szCs w:val="19"/>
          <w:lang w:val="en-US"/>
        </w:rPr>
      </w:pPr>
    </w:p>
    <w:p w14:paraId="233AE2D0" w14:textId="251C179C" w:rsidR="00DD41FF" w:rsidRDefault="00DD41FF" w:rsidP="00124A3F">
      <w:pPr>
        <w:pStyle w:val="HTMLconformatoprevio"/>
        <w:shd w:val="clear" w:color="auto" w:fill="FFFFFF"/>
        <w:rPr>
          <w:rStyle w:val="adorn"/>
          <w:color w:val="666666"/>
          <w:sz w:val="19"/>
          <w:szCs w:val="19"/>
          <w:lang w:val="en-US"/>
        </w:rPr>
      </w:pPr>
    </w:p>
    <w:p w14:paraId="41C2918A" w14:textId="77777777" w:rsidR="00DD41FF" w:rsidRPr="004315CF" w:rsidRDefault="00DD41FF" w:rsidP="00124A3F">
      <w:pPr>
        <w:pStyle w:val="HTMLconformatoprevio"/>
        <w:shd w:val="clear" w:color="auto" w:fill="FFFFFF"/>
        <w:rPr>
          <w:rStyle w:val="adorn"/>
          <w:color w:val="666666"/>
          <w:sz w:val="19"/>
          <w:szCs w:val="19"/>
          <w:lang w:val="en-US"/>
        </w:rPr>
      </w:pPr>
    </w:p>
    <w:p w14:paraId="0DE986BA" w14:textId="77777777" w:rsidR="00124A3F" w:rsidRPr="004315CF" w:rsidRDefault="00124A3F" w:rsidP="00124A3F">
      <w:pPr>
        <w:pStyle w:val="HTMLconformatoprevio"/>
        <w:shd w:val="clear" w:color="auto" w:fill="FFFFFF"/>
        <w:rPr>
          <w:rStyle w:val="adorn"/>
          <w:color w:val="666666"/>
          <w:sz w:val="19"/>
          <w:szCs w:val="19"/>
          <w:lang w:val="en-US"/>
        </w:rPr>
      </w:pPr>
    </w:p>
    <w:p w14:paraId="52E24A69"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rs3759292(G/A)</w:t>
      </w:r>
    </w:p>
    <w:p w14:paraId="4E4D8ADD" w14:textId="77777777" w:rsidR="00124A3F" w:rsidRPr="004315CF" w:rsidRDefault="00124A3F" w:rsidP="00124A3F">
      <w:pPr>
        <w:pStyle w:val="HTMLconformatoprevio"/>
        <w:rPr>
          <w:b/>
          <w:bCs/>
          <w:color w:val="666666"/>
          <w:sz w:val="19"/>
          <w:szCs w:val="19"/>
          <w:lang w:val="en-US"/>
        </w:rPr>
      </w:pPr>
    </w:p>
    <w:p w14:paraId="0FD52FA2" w14:textId="48C59FEF"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Human                  </w:t>
      </w:r>
      <w:r w:rsidRPr="004315CF">
        <w:rPr>
          <w:rStyle w:val="adorn"/>
          <w:color w:val="666666"/>
          <w:sz w:val="19"/>
          <w:szCs w:val="19"/>
          <w:lang w:val="en-US"/>
        </w:rPr>
        <w:t>ACTATTAC-</w:t>
      </w:r>
      <w:r w:rsidR="00152622">
        <w:rPr>
          <w:rStyle w:val="adorn"/>
          <w:color w:val="666666"/>
          <w:sz w:val="19"/>
          <w:szCs w:val="19"/>
          <w:lang w:val="en-US"/>
        </w:rPr>
        <w:t>A</w:t>
      </w:r>
      <w:r w:rsidRPr="004315CF">
        <w:rPr>
          <w:rStyle w:val="adorn"/>
          <w:color w:val="666666"/>
          <w:sz w:val="19"/>
          <w:szCs w:val="19"/>
          <w:lang w:val="en-US"/>
        </w:rPr>
        <w:t>T</w:t>
      </w:r>
      <w:r w:rsidRPr="004315CF">
        <w:rPr>
          <w:rStyle w:val="adorn"/>
          <w:b/>
          <w:bCs/>
          <w:color w:val="FF0000"/>
          <w:sz w:val="19"/>
          <w:szCs w:val="19"/>
          <w:shd w:val="clear" w:color="auto" w:fill="FFFFFF"/>
          <w:lang w:val="en-US"/>
        </w:rPr>
        <w:t>A</w:t>
      </w:r>
      <w:r w:rsidRPr="004315CF">
        <w:rPr>
          <w:rStyle w:val="adorn"/>
          <w:color w:val="666666"/>
          <w:sz w:val="19"/>
          <w:szCs w:val="19"/>
          <w:lang w:val="en-US"/>
        </w:rPr>
        <w:t>-T</w:t>
      </w:r>
      <w:hyperlink r:id="rId16" w:tooltip="G/A" w:history="1">
        <w:r w:rsidRPr="004315CF">
          <w:rPr>
            <w:rStyle w:val="Hipervnculo"/>
            <w:color w:val="FFFFFF"/>
            <w:sz w:val="19"/>
            <w:szCs w:val="19"/>
            <w:shd w:val="clear" w:color="auto" w:fill="02599C"/>
            <w:lang w:val="en-US"/>
          </w:rPr>
          <w:t>G</w:t>
        </w:r>
      </w:hyperlink>
      <w:r w:rsidRPr="004315CF">
        <w:rPr>
          <w:rStyle w:val="adorn"/>
          <w:color w:val="666666"/>
          <w:sz w:val="19"/>
          <w:szCs w:val="19"/>
          <w:lang w:val="en-US"/>
        </w:rPr>
        <w:t>AGGCA</w:t>
      </w:r>
      <w:hyperlink r:id="rId17" w:tooltip="C/T" w:history="1">
        <w:r w:rsidRPr="004315CF">
          <w:rPr>
            <w:rStyle w:val="Hipervnculo"/>
            <w:color w:val="FFFFFF"/>
            <w:sz w:val="19"/>
            <w:szCs w:val="19"/>
            <w:shd w:val="clear" w:color="auto" w:fill="02599C"/>
            <w:lang w:val="en-US"/>
          </w:rPr>
          <w:t>C</w:t>
        </w:r>
      </w:hyperlink>
      <w:r w:rsidRPr="004315CF">
        <w:rPr>
          <w:rStyle w:val="adorn"/>
          <w:color w:val="666666"/>
          <w:sz w:val="19"/>
          <w:szCs w:val="19"/>
          <w:lang w:val="en-US"/>
        </w:rPr>
        <w:t>TA</w:t>
      </w:r>
    </w:p>
    <w:p w14:paraId="00910A2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ACTATTAC</w:t>
      </w:r>
      <w:proofErr w:type="gramEnd"/>
      <w:r w:rsidRPr="004315CF">
        <w:rPr>
          <w:rStyle w:val="adorn"/>
          <w:color w:val="666666"/>
          <w:sz w:val="19"/>
          <w:szCs w:val="19"/>
          <w:lang w:val="en-US"/>
        </w:rPr>
        <w:t>-AT</w:t>
      </w:r>
      <w:r w:rsidRPr="004315CF">
        <w:rPr>
          <w:rStyle w:val="adorn"/>
          <w:b/>
          <w:bCs/>
          <w:color w:val="666666"/>
          <w:sz w:val="19"/>
          <w:szCs w:val="19"/>
          <w:lang w:val="en-US"/>
        </w:rPr>
        <w:t>A</w:t>
      </w:r>
      <w:r w:rsidRPr="004315CF">
        <w:rPr>
          <w:rStyle w:val="adorn"/>
          <w:color w:val="666666"/>
          <w:sz w:val="19"/>
          <w:szCs w:val="19"/>
          <w:lang w:val="en-US"/>
        </w:rPr>
        <w:t>-TGAGGCACTA</w:t>
      </w:r>
    </w:p>
    <w:p w14:paraId="5740669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ACTATTAC-AT</w:t>
      </w:r>
      <w:r w:rsidRPr="004315CF">
        <w:rPr>
          <w:rStyle w:val="adorn"/>
          <w:b/>
          <w:bCs/>
          <w:color w:val="666666"/>
          <w:sz w:val="19"/>
          <w:szCs w:val="19"/>
          <w:lang w:val="en-US"/>
        </w:rPr>
        <w:t>A</w:t>
      </w:r>
      <w:r w:rsidRPr="004315CF">
        <w:rPr>
          <w:rStyle w:val="adorn"/>
          <w:color w:val="666666"/>
          <w:sz w:val="19"/>
          <w:szCs w:val="19"/>
          <w:lang w:val="en-US"/>
        </w:rPr>
        <w:t>-TGAGGCACTA</w:t>
      </w:r>
    </w:p>
    <w:p w14:paraId="5CADA86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ACTATTAC</w:t>
      </w:r>
      <w:proofErr w:type="gramEnd"/>
      <w:r w:rsidRPr="004315CF">
        <w:rPr>
          <w:rStyle w:val="adorn"/>
          <w:color w:val="666666"/>
          <w:sz w:val="19"/>
          <w:szCs w:val="19"/>
          <w:lang w:val="en-US"/>
        </w:rPr>
        <w:t>-AT</w:t>
      </w:r>
      <w:r w:rsidRPr="004315CF">
        <w:rPr>
          <w:rStyle w:val="adorn"/>
          <w:b/>
          <w:bCs/>
          <w:color w:val="666666"/>
          <w:sz w:val="19"/>
          <w:szCs w:val="19"/>
          <w:lang w:val="en-US"/>
        </w:rPr>
        <w:t>A</w:t>
      </w:r>
      <w:r w:rsidRPr="004315CF">
        <w:rPr>
          <w:rStyle w:val="adorn"/>
          <w:color w:val="666666"/>
          <w:sz w:val="19"/>
          <w:szCs w:val="19"/>
          <w:lang w:val="en-US"/>
        </w:rPr>
        <w:t>-TGAGGCACTA</w:t>
      </w:r>
    </w:p>
    <w:p w14:paraId="0D23013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ACTATTAC-AT</w:t>
      </w:r>
      <w:r w:rsidRPr="004315CF">
        <w:rPr>
          <w:rStyle w:val="adorn"/>
          <w:b/>
          <w:bCs/>
          <w:color w:val="666666"/>
          <w:sz w:val="19"/>
          <w:szCs w:val="19"/>
          <w:lang w:val="en-US"/>
        </w:rPr>
        <w:t>A</w:t>
      </w:r>
      <w:r w:rsidRPr="004315CF">
        <w:rPr>
          <w:rStyle w:val="adorn"/>
          <w:color w:val="666666"/>
          <w:sz w:val="19"/>
          <w:szCs w:val="19"/>
          <w:lang w:val="en-US"/>
        </w:rPr>
        <w:t>-TGAGGCACTA</w:t>
      </w:r>
    </w:p>
    <w:p w14:paraId="12F172FF" w14:textId="77777777" w:rsidR="00124A3F" w:rsidRPr="0049574B" w:rsidRDefault="00124A3F" w:rsidP="00124A3F">
      <w:pPr>
        <w:pStyle w:val="HTMLconformatoprevio"/>
        <w:shd w:val="clear" w:color="auto" w:fill="FFFFFF"/>
        <w:rPr>
          <w:color w:val="666666"/>
          <w:sz w:val="19"/>
          <w:szCs w:val="19"/>
          <w:lang w:val="en-US"/>
        </w:rPr>
      </w:pPr>
      <w:r w:rsidRPr="0049574B">
        <w:rPr>
          <w:color w:val="666666"/>
          <w:sz w:val="19"/>
          <w:szCs w:val="19"/>
          <w:lang w:val="en-US"/>
        </w:rPr>
        <w:t xml:space="preserve">Ancestral sequences </w:t>
      </w:r>
      <w:proofErr w:type="gramStart"/>
      <w:r w:rsidRPr="0049574B">
        <w:rPr>
          <w:color w:val="666666"/>
          <w:sz w:val="19"/>
          <w:szCs w:val="19"/>
          <w:lang w:val="en-US"/>
        </w:rPr>
        <w:t xml:space="preserve">3  </w:t>
      </w:r>
      <w:r w:rsidRPr="0049574B">
        <w:rPr>
          <w:rStyle w:val="adorn"/>
          <w:color w:val="666666"/>
          <w:sz w:val="19"/>
          <w:szCs w:val="19"/>
          <w:lang w:val="en-US"/>
        </w:rPr>
        <w:t>ACTATTAC</w:t>
      </w:r>
      <w:proofErr w:type="gramEnd"/>
      <w:r w:rsidRPr="0049574B">
        <w:rPr>
          <w:rStyle w:val="adorn"/>
          <w:color w:val="666666"/>
          <w:sz w:val="19"/>
          <w:szCs w:val="19"/>
          <w:lang w:val="en-US"/>
        </w:rPr>
        <w:t>-AT</w:t>
      </w:r>
      <w:r w:rsidRPr="0049574B">
        <w:rPr>
          <w:rStyle w:val="adorn"/>
          <w:b/>
          <w:bCs/>
          <w:color w:val="666666"/>
          <w:sz w:val="19"/>
          <w:szCs w:val="19"/>
          <w:lang w:val="en-US"/>
        </w:rPr>
        <w:t>A</w:t>
      </w:r>
      <w:r w:rsidRPr="0049574B">
        <w:rPr>
          <w:rStyle w:val="adorn"/>
          <w:color w:val="666666"/>
          <w:sz w:val="19"/>
          <w:szCs w:val="19"/>
          <w:lang w:val="en-US"/>
        </w:rPr>
        <w:t>-TGAGGCACTA</w:t>
      </w:r>
    </w:p>
    <w:p w14:paraId="53D54AF8" w14:textId="77777777" w:rsidR="00124A3F" w:rsidRPr="0056195C" w:rsidRDefault="00124A3F" w:rsidP="00124A3F">
      <w:pPr>
        <w:pStyle w:val="HTMLconformatoprevio"/>
        <w:shd w:val="clear" w:color="auto" w:fill="FFFFFF"/>
        <w:rPr>
          <w:color w:val="666666"/>
          <w:sz w:val="19"/>
          <w:szCs w:val="19"/>
          <w:lang w:val="es-ES"/>
        </w:rPr>
      </w:pPr>
      <w:r w:rsidRPr="0056195C">
        <w:rPr>
          <w:color w:val="666666"/>
          <w:sz w:val="19"/>
          <w:szCs w:val="19"/>
          <w:lang w:val="es-ES"/>
        </w:rPr>
        <w:t xml:space="preserve">Gorilla                </w:t>
      </w:r>
      <w:r w:rsidRPr="0056195C">
        <w:rPr>
          <w:rStyle w:val="adorn"/>
          <w:color w:val="666666"/>
          <w:sz w:val="19"/>
          <w:szCs w:val="19"/>
          <w:lang w:val="es-ES"/>
        </w:rPr>
        <w:t>ACTATTAC-AT</w:t>
      </w:r>
      <w:r w:rsidRPr="0056195C">
        <w:rPr>
          <w:rStyle w:val="adorn"/>
          <w:b/>
          <w:bCs/>
          <w:color w:val="666666"/>
          <w:sz w:val="19"/>
          <w:szCs w:val="19"/>
          <w:lang w:val="es-ES"/>
        </w:rPr>
        <w:t>A</w:t>
      </w:r>
      <w:r w:rsidRPr="0056195C">
        <w:rPr>
          <w:rStyle w:val="adorn"/>
          <w:color w:val="666666"/>
          <w:sz w:val="19"/>
          <w:szCs w:val="19"/>
          <w:lang w:val="es-ES"/>
        </w:rPr>
        <w:t>-TGAGGCACTA</w:t>
      </w:r>
    </w:p>
    <w:p w14:paraId="38A9FDFC"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4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6C8189FB"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lastRenderedPageBreak/>
        <w:t xml:space="preserve">Orangutan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40974F6E"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5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07CF0282"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Gibbon                 </w:t>
      </w:r>
      <w:r w:rsidRPr="004315CF">
        <w:rPr>
          <w:rStyle w:val="adorn"/>
          <w:color w:val="666666"/>
          <w:sz w:val="19"/>
          <w:szCs w:val="19"/>
          <w:lang w:val="es-ES"/>
        </w:rPr>
        <w:t>AC</w:t>
      </w:r>
      <w:r w:rsidRPr="004315CF">
        <w:rPr>
          <w:rStyle w:val="adorn"/>
          <w:color w:val="666666"/>
          <w:sz w:val="19"/>
          <w:szCs w:val="19"/>
          <w:shd w:val="clear" w:color="auto" w:fill="FFCCCC"/>
          <w:lang w:val="es-ES"/>
        </w:rPr>
        <w:t>C</w:t>
      </w:r>
      <w:r w:rsidRPr="004315CF">
        <w:rPr>
          <w:rStyle w:val="adorn"/>
          <w:color w:val="666666"/>
          <w:sz w:val="19"/>
          <w:szCs w:val="19"/>
          <w:lang w:val="es-ES"/>
        </w:rPr>
        <w: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2B9FFD02"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6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33BA1004"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Vervet-AGM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04053E93"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7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583E4E10"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Crab-eating macaque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TT</w:t>
      </w:r>
      <w:r w:rsidRPr="004315CF">
        <w:rPr>
          <w:rStyle w:val="adorn"/>
          <w:color w:val="666666"/>
          <w:sz w:val="19"/>
          <w:szCs w:val="19"/>
          <w:lang w:val="es-ES"/>
        </w:rPr>
        <w:t>CACTA</w:t>
      </w:r>
    </w:p>
    <w:p w14:paraId="6945B2A6"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8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TT</w:t>
      </w:r>
      <w:r w:rsidRPr="004315CF">
        <w:rPr>
          <w:rStyle w:val="adorn"/>
          <w:color w:val="666666"/>
          <w:sz w:val="19"/>
          <w:szCs w:val="19"/>
          <w:lang w:val="es-ES"/>
        </w:rPr>
        <w:t>CACTA</w:t>
      </w:r>
    </w:p>
    <w:p w14:paraId="31E3674B"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Macaque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hyperlink r:id="rId18" w:tooltip="T/C" w:history="1">
        <w:r w:rsidRPr="004315CF">
          <w:rPr>
            <w:rStyle w:val="Hipervnculo"/>
            <w:color w:val="FFFFFF"/>
            <w:sz w:val="19"/>
            <w:szCs w:val="19"/>
            <w:shd w:val="clear" w:color="auto" w:fill="02599C"/>
            <w:lang w:val="es-ES"/>
          </w:rPr>
          <w:t>T</w:t>
        </w:r>
      </w:hyperlink>
      <w:r w:rsidRPr="004315CF">
        <w:rPr>
          <w:rStyle w:val="adorn"/>
          <w:color w:val="666666"/>
          <w:sz w:val="19"/>
          <w:szCs w:val="19"/>
          <w:shd w:val="clear" w:color="auto" w:fill="FFCCCC"/>
          <w:lang w:val="es-ES"/>
        </w:rPr>
        <w:t>T</w:t>
      </w:r>
      <w:r w:rsidRPr="004315CF">
        <w:rPr>
          <w:rStyle w:val="adorn"/>
          <w:color w:val="666666"/>
          <w:sz w:val="19"/>
          <w:szCs w:val="19"/>
          <w:lang w:val="es-ES"/>
        </w:rPr>
        <w:t>CACTA</w:t>
      </w:r>
    </w:p>
    <w:p w14:paraId="7BFE6BAE"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9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6A75DE55"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Olive baboon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46DF40EA"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10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7DCA2945"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Gelada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4F9E3B38" w14:textId="77777777" w:rsidR="00124A3F" w:rsidRPr="004315CF" w:rsidRDefault="00124A3F" w:rsidP="00124A3F">
      <w:pPr>
        <w:pStyle w:val="HTMLconformatoprevio"/>
        <w:shd w:val="clear" w:color="auto" w:fill="FFFFFF"/>
        <w:rPr>
          <w:color w:val="666666"/>
          <w:sz w:val="19"/>
          <w:szCs w:val="19"/>
          <w:lang w:val="es-ES"/>
        </w:rPr>
      </w:pPr>
      <w:r w:rsidRPr="004315CF">
        <w:rPr>
          <w:color w:val="666666"/>
          <w:sz w:val="19"/>
          <w:szCs w:val="19"/>
          <w:lang w:val="es-ES"/>
        </w:rPr>
        <w:t xml:space="preserve">Ancestral sequences 11 </w:t>
      </w:r>
      <w:r w:rsidRPr="004315CF">
        <w:rPr>
          <w:rStyle w:val="adorn"/>
          <w:color w:val="666666"/>
          <w:sz w:val="19"/>
          <w:szCs w:val="19"/>
          <w:lang w:val="es-ES"/>
        </w:rPr>
        <w:t>ACTATTAC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TA</w:t>
      </w:r>
      <w:r w:rsidRPr="004315CF">
        <w:rPr>
          <w:rStyle w:val="adorn"/>
          <w:color w:val="666666"/>
          <w:sz w:val="19"/>
          <w:szCs w:val="19"/>
          <w:lang w:val="es-ES"/>
        </w:rPr>
        <w:t>GA</w:t>
      </w:r>
      <w:r w:rsidRPr="004315CF">
        <w:rPr>
          <w:rStyle w:val="adorn"/>
          <w:color w:val="666666"/>
          <w:sz w:val="19"/>
          <w:szCs w:val="19"/>
          <w:shd w:val="clear" w:color="auto" w:fill="FFCCCC"/>
          <w:lang w:val="es-ES"/>
        </w:rPr>
        <w:t>CT</w:t>
      </w:r>
      <w:r w:rsidRPr="004315CF">
        <w:rPr>
          <w:rStyle w:val="adorn"/>
          <w:color w:val="666666"/>
          <w:sz w:val="19"/>
          <w:szCs w:val="19"/>
          <w:lang w:val="es-ES"/>
        </w:rPr>
        <w:t>CACTA</w:t>
      </w:r>
    </w:p>
    <w:p w14:paraId="0452B6A1" w14:textId="77777777" w:rsidR="00124A3F" w:rsidRPr="004315CF" w:rsidRDefault="00124A3F" w:rsidP="00124A3F">
      <w:pPr>
        <w:pStyle w:val="HTMLconformatoprevio"/>
        <w:shd w:val="clear" w:color="auto" w:fill="FFFFFF"/>
        <w:rPr>
          <w:rStyle w:val="adorn"/>
          <w:color w:val="666666"/>
          <w:sz w:val="19"/>
          <w:szCs w:val="19"/>
          <w:lang w:val="es-ES"/>
        </w:rPr>
      </w:pPr>
      <w:r w:rsidRPr="004315CF">
        <w:rPr>
          <w:color w:val="666666"/>
          <w:sz w:val="19"/>
          <w:szCs w:val="19"/>
          <w:lang w:val="es-ES"/>
        </w:rPr>
        <w:t xml:space="preserve">Marmoset               </w:t>
      </w:r>
      <w:r w:rsidRPr="004315CF">
        <w:rPr>
          <w:rStyle w:val="adorn"/>
          <w:color w:val="666666"/>
          <w:sz w:val="19"/>
          <w:szCs w:val="19"/>
          <w:lang w:val="es-ES"/>
        </w:rPr>
        <w:t>AC</w:t>
      </w:r>
      <w:r w:rsidRPr="004315CF">
        <w:rPr>
          <w:rStyle w:val="adorn"/>
          <w:color w:val="666666"/>
          <w:sz w:val="19"/>
          <w:szCs w:val="19"/>
          <w:shd w:val="clear" w:color="auto" w:fill="FFCCCC"/>
          <w:lang w:val="es-ES"/>
        </w:rPr>
        <w:t>C</w:t>
      </w:r>
      <w:r w:rsidRPr="004315CF">
        <w:rPr>
          <w:rStyle w:val="adorn"/>
          <w:color w:val="666666"/>
          <w:sz w:val="19"/>
          <w:szCs w:val="19"/>
          <w:lang w:val="es-ES"/>
        </w:rPr>
        <w:t>ATTAC</w:t>
      </w:r>
      <w:r w:rsidRPr="004315CF">
        <w:rPr>
          <w:rStyle w:val="adorn"/>
          <w:color w:val="666666"/>
          <w:sz w:val="19"/>
          <w:szCs w:val="19"/>
          <w:shd w:val="clear" w:color="auto" w:fill="FFCCCC"/>
          <w:lang w:val="es-ES"/>
        </w:rPr>
        <w:t>A</w:t>
      </w:r>
      <w:r w:rsidRPr="004315CF">
        <w:rPr>
          <w:rStyle w:val="adorn"/>
          <w:color w:val="666666"/>
          <w:sz w:val="19"/>
          <w:szCs w:val="19"/>
          <w:lang w:val="es-ES"/>
        </w:rPr>
        <w:t>AT</w:t>
      </w:r>
      <w:r w:rsidRPr="004315CF">
        <w:rPr>
          <w:rStyle w:val="adorn"/>
          <w:b/>
          <w:bCs/>
          <w:color w:val="666666"/>
          <w:sz w:val="19"/>
          <w:szCs w:val="19"/>
          <w:lang w:val="es-ES"/>
        </w:rPr>
        <w:t>A</w:t>
      </w:r>
      <w:r w:rsidRPr="004315CF">
        <w:rPr>
          <w:rStyle w:val="adorn"/>
          <w:color w:val="666666"/>
          <w:sz w:val="19"/>
          <w:szCs w:val="19"/>
          <w:shd w:val="clear" w:color="auto" w:fill="FFCCCC"/>
          <w:lang w:val="es-ES"/>
        </w:rPr>
        <w:t>CA</w:t>
      </w:r>
      <w:r w:rsidRPr="004315CF">
        <w:rPr>
          <w:rStyle w:val="adorn"/>
          <w:color w:val="666666"/>
          <w:sz w:val="19"/>
          <w:szCs w:val="19"/>
          <w:lang w:val="es-ES"/>
        </w:rPr>
        <w:t>GA</w:t>
      </w:r>
      <w:r w:rsidRPr="004315CF">
        <w:rPr>
          <w:rStyle w:val="adorn"/>
          <w:color w:val="666666"/>
          <w:sz w:val="19"/>
          <w:szCs w:val="19"/>
          <w:shd w:val="clear" w:color="auto" w:fill="FFCCCC"/>
          <w:lang w:val="es-ES"/>
        </w:rPr>
        <w:t>CTT</w:t>
      </w:r>
      <w:r w:rsidRPr="004315CF">
        <w:rPr>
          <w:rStyle w:val="adorn"/>
          <w:color w:val="666666"/>
          <w:sz w:val="19"/>
          <w:szCs w:val="19"/>
          <w:lang w:val="es-ES"/>
        </w:rPr>
        <w:t>ACTA</w:t>
      </w:r>
    </w:p>
    <w:p w14:paraId="7434E573" w14:textId="77777777" w:rsidR="00124A3F" w:rsidRPr="004315CF" w:rsidRDefault="00124A3F" w:rsidP="00124A3F">
      <w:pPr>
        <w:pStyle w:val="HTMLconformatoprevio"/>
        <w:shd w:val="clear" w:color="auto" w:fill="FFFFFF"/>
        <w:rPr>
          <w:rStyle w:val="adorn"/>
          <w:color w:val="666666"/>
          <w:sz w:val="19"/>
          <w:szCs w:val="19"/>
          <w:lang w:val="es-ES"/>
        </w:rPr>
      </w:pPr>
    </w:p>
    <w:p w14:paraId="2C535800" w14:textId="77777777" w:rsidR="00124A3F" w:rsidRPr="004315CF" w:rsidRDefault="00124A3F" w:rsidP="00124A3F">
      <w:pPr>
        <w:pStyle w:val="HTMLconformatoprevio"/>
        <w:shd w:val="clear" w:color="auto" w:fill="FFFFFF"/>
        <w:rPr>
          <w:color w:val="666666"/>
          <w:sz w:val="19"/>
          <w:szCs w:val="19"/>
          <w:lang w:val="es-ES"/>
        </w:rPr>
      </w:pPr>
    </w:p>
    <w:p w14:paraId="1463CF25"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p>
    <w:p w14:paraId="540E7B6F"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color w:val="666666"/>
          <w:sz w:val="19"/>
          <w:szCs w:val="19"/>
          <w:lang w:val="es-ES"/>
        </w:rPr>
      </w:pPr>
    </w:p>
    <w:p w14:paraId="4AA2259E" w14:textId="77777777" w:rsidR="00124A3F" w:rsidRPr="004315CF" w:rsidRDefault="00124A3F" w:rsidP="00124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666666"/>
          <w:sz w:val="19"/>
          <w:szCs w:val="19"/>
          <w:lang w:val="es-ES"/>
        </w:rPr>
      </w:pPr>
    </w:p>
    <w:p w14:paraId="498A0580" w14:textId="77777777" w:rsidR="00124A3F" w:rsidRPr="004315CF" w:rsidRDefault="00124A3F" w:rsidP="00124A3F">
      <w:pPr>
        <w:rPr>
          <w:rFonts w:ascii="Courier New" w:hAnsi="Courier New" w:cs="Courier New"/>
          <w:b/>
          <w:bCs/>
          <w:sz w:val="18"/>
          <w:szCs w:val="18"/>
          <w:lang w:val="es-ES"/>
        </w:rPr>
      </w:pPr>
    </w:p>
    <w:p w14:paraId="4F01D6F1" w14:textId="77777777" w:rsidR="00124A3F" w:rsidRPr="004315CF" w:rsidRDefault="00124A3F" w:rsidP="00124A3F">
      <w:pPr>
        <w:rPr>
          <w:rFonts w:ascii="Courier New" w:hAnsi="Courier New" w:cs="Courier New"/>
          <w:b/>
          <w:bCs/>
          <w:sz w:val="18"/>
          <w:szCs w:val="18"/>
          <w:lang w:val="es-ES"/>
        </w:rPr>
      </w:pPr>
    </w:p>
    <w:p w14:paraId="149FB46B" w14:textId="77777777" w:rsidR="00124A3F" w:rsidRPr="004315CF" w:rsidRDefault="00124A3F" w:rsidP="00124A3F">
      <w:pPr>
        <w:rPr>
          <w:rFonts w:ascii="Courier New" w:hAnsi="Courier New" w:cs="Courier New"/>
          <w:b/>
          <w:bCs/>
          <w:sz w:val="18"/>
          <w:szCs w:val="18"/>
          <w:lang w:val="es-ES"/>
        </w:rPr>
      </w:pPr>
    </w:p>
    <w:p w14:paraId="4DD930AE" w14:textId="77777777" w:rsidR="00124A3F" w:rsidRPr="004315CF" w:rsidRDefault="00124A3F" w:rsidP="00124A3F">
      <w:pPr>
        <w:rPr>
          <w:rFonts w:ascii="Courier New" w:hAnsi="Courier New" w:cs="Courier New"/>
          <w:b/>
          <w:bCs/>
          <w:sz w:val="18"/>
          <w:szCs w:val="18"/>
        </w:rPr>
      </w:pPr>
      <w:r w:rsidRPr="004315CF">
        <w:rPr>
          <w:rFonts w:ascii="Courier New" w:hAnsi="Courier New" w:cs="Courier New"/>
          <w:b/>
          <w:bCs/>
          <w:sz w:val="18"/>
          <w:szCs w:val="18"/>
        </w:rPr>
        <w:t>VTR1B</w:t>
      </w:r>
    </w:p>
    <w:p w14:paraId="202D6BD0" w14:textId="77777777" w:rsidR="00124A3F" w:rsidRPr="004315CF" w:rsidRDefault="00124A3F" w:rsidP="00124A3F">
      <w:pPr>
        <w:rPr>
          <w:rFonts w:ascii="Courier New" w:hAnsi="Courier New" w:cs="Courier New"/>
          <w:b/>
          <w:bCs/>
          <w:sz w:val="18"/>
          <w:szCs w:val="18"/>
        </w:rPr>
      </w:pPr>
      <w:r w:rsidRPr="004315CF">
        <w:rPr>
          <w:rFonts w:ascii="Courier New" w:hAnsi="Courier New" w:cs="Courier New"/>
          <w:b/>
          <w:bCs/>
          <w:sz w:val="18"/>
          <w:szCs w:val="18"/>
        </w:rPr>
        <w:t>rs28676508(T/C)</w:t>
      </w:r>
    </w:p>
    <w:p w14:paraId="098DD3EC" w14:textId="4FF4DAD3"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Human                  </w:t>
      </w:r>
      <w:hyperlink r:id="rId19" w:tooltip="T/-" w:history="1">
        <w:r w:rsidRPr="004315CF">
          <w:rPr>
            <w:rStyle w:val="Hipervnculo"/>
            <w:color w:val="FFFFFF"/>
            <w:sz w:val="19"/>
            <w:szCs w:val="19"/>
            <w:shd w:val="clear" w:color="auto" w:fill="9400D3"/>
            <w:lang w:val="en-US"/>
          </w:rPr>
          <w:t>T</w:t>
        </w:r>
      </w:hyperlink>
      <w:hyperlink r:id="rId20" w:tooltip="GGCGGCTCGAGAGG/-" w:history="1">
        <w:r w:rsidRPr="004315CF">
          <w:rPr>
            <w:rStyle w:val="Hipervnculo"/>
            <w:color w:val="FFFFFF"/>
            <w:sz w:val="19"/>
            <w:szCs w:val="19"/>
            <w:shd w:val="clear" w:color="auto" w:fill="9400D3"/>
            <w:lang w:val="en-US"/>
          </w:rPr>
          <w:t>GG</w:t>
        </w:r>
      </w:hyperlink>
      <w:hyperlink r:id="rId21" w:tooltip="GGCGGCTCGAGAGG/- C/A/G/T" w:history="1">
        <w:r w:rsidRPr="004315CF">
          <w:rPr>
            <w:rStyle w:val="Hipervnculo"/>
            <w:color w:val="000000"/>
            <w:sz w:val="19"/>
            <w:szCs w:val="19"/>
            <w:shd w:val="clear" w:color="auto" w:fill="FFD700"/>
            <w:lang w:val="en-US"/>
          </w:rPr>
          <w:t>C</w:t>
        </w:r>
      </w:hyperlink>
      <w:hyperlink r:id="rId22" w:tooltip="GGCGGCTCGAGAGG/- G/A" w:history="1">
        <w:r w:rsidRPr="004315CF">
          <w:rPr>
            <w:rStyle w:val="Hipervnculo"/>
            <w:color w:val="000000"/>
            <w:sz w:val="19"/>
            <w:szCs w:val="19"/>
            <w:shd w:val="clear" w:color="auto" w:fill="FFD700"/>
            <w:lang w:val="en-US"/>
          </w:rPr>
          <w:t>G</w:t>
        </w:r>
      </w:hyperlink>
      <w:hyperlink r:id="rId23" w:tooltip="GGCGGCTCGAGAGG/-" w:history="1">
        <w:r w:rsidRPr="004315CF">
          <w:rPr>
            <w:rStyle w:val="Hipervnculo"/>
            <w:color w:val="FFFFFF"/>
            <w:sz w:val="19"/>
            <w:szCs w:val="19"/>
            <w:shd w:val="clear" w:color="auto" w:fill="9400D3"/>
            <w:lang w:val="en-US"/>
          </w:rPr>
          <w:t>G</w:t>
        </w:r>
      </w:hyperlink>
      <w:hyperlink r:id="rId24" w:tooltip="GGCGGCTCGAGAGG/- C/T" w:history="1">
        <w:r w:rsidRPr="004315CF">
          <w:rPr>
            <w:rStyle w:val="Hipervnculo"/>
            <w:color w:val="000000"/>
            <w:sz w:val="19"/>
            <w:szCs w:val="19"/>
            <w:shd w:val="clear" w:color="auto" w:fill="FFD700"/>
            <w:lang w:val="en-US"/>
          </w:rPr>
          <w:t>C</w:t>
        </w:r>
      </w:hyperlink>
      <w:hyperlink r:id="rId25" w:tooltip="GGCGGCTCGAGAGG/-" w:history="1">
        <w:r w:rsidRPr="004315CF">
          <w:rPr>
            <w:rStyle w:val="Hipervnculo"/>
            <w:color w:val="FFFFFF"/>
            <w:sz w:val="19"/>
            <w:szCs w:val="19"/>
            <w:shd w:val="clear" w:color="auto" w:fill="9400D3"/>
            <w:lang w:val="en-US"/>
          </w:rPr>
          <w:t>T</w:t>
        </w:r>
      </w:hyperlink>
      <w:r w:rsidRPr="004315CF">
        <w:rPr>
          <w:rStyle w:val="adorn"/>
          <w:b/>
          <w:bCs/>
          <w:color w:val="FF0000"/>
          <w:sz w:val="19"/>
          <w:szCs w:val="19"/>
          <w:shd w:val="clear" w:color="auto" w:fill="FFFFFF"/>
          <w:lang w:val="en-US"/>
        </w:rPr>
        <w:t>C</w:t>
      </w:r>
      <w:hyperlink r:id="rId26" w:tooltip="GGCGGCTCGAGAGG/- G/A/C" w:history="1">
        <w:r w:rsidRPr="004315CF">
          <w:rPr>
            <w:rStyle w:val="Hipervnculo"/>
            <w:color w:val="000000"/>
            <w:sz w:val="19"/>
            <w:szCs w:val="19"/>
            <w:shd w:val="clear" w:color="auto" w:fill="FFD700"/>
            <w:lang w:val="en-US"/>
          </w:rPr>
          <w:t>G</w:t>
        </w:r>
      </w:hyperlink>
      <w:hyperlink r:id="rId27" w:tooltip="GGCGGCTCGAGAGG/- A/C" w:history="1">
        <w:r w:rsidRPr="004315CF">
          <w:rPr>
            <w:rStyle w:val="Hipervnculo"/>
            <w:color w:val="000000"/>
            <w:sz w:val="19"/>
            <w:szCs w:val="19"/>
            <w:shd w:val="clear" w:color="auto" w:fill="FFD700"/>
            <w:lang w:val="en-US"/>
          </w:rPr>
          <w:t>A</w:t>
        </w:r>
      </w:hyperlink>
      <w:hyperlink r:id="rId28" w:tooltip="GGCGGCTCGAGAGG/-" w:history="1">
        <w:r w:rsidRPr="004315CF">
          <w:rPr>
            <w:rStyle w:val="Hipervnculo"/>
            <w:color w:val="FFFFFF"/>
            <w:sz w:val="19"/>
            <w:szCs w:val="19"/>
            <w:shd w:val="clear" w:color="auto" w:fill="9400D3"/>
            <w:lang w:val="en-US"/>
          </w:rPr>
          <w:t>GA</w:t>
        </w:r>
      </w:hyperlink>
      <w:hyperlink r:id="rId29" w:tooltip="GGCGGCTCGAGAGG/- G/A" w:history="1">
        <w:r w:rsidRPr="004315CF">
          <w:rPr>
            <w:rStyle w:val="Hipervnculo"/>
            <w:color w:val="000000"/>
            <w:sz w:val="19"/>
            <w:szCs w:val="19"/>
            <w:shd w:val="clear" w:color="auto" w:fill="FFD700"/>
            <w:lang w:val="en-US"/>
          </w:rPr>
          <w:t>G</w:t>
        </w:r>
      </w:hyperlink>
      <w:hyperlink r:id="rId30" w:tooltip="GGCGGCTCGAGAGG/- G/T" w:history="1">
        <w:r w:rsidRPr="004315CF">
          <w:rPr>
            <w:rStyle w:val="Hipervnculo"/>
            <w:color w:val="000000"/>
            <w:sz w:val="19"/>
            <w:szCs w:val="19"/>
            <w:shd w:val="clear" w:color="auto" w:fill="FFD700"/>
            <w:lang w:val="en-US"/>
          </w:rPr>
          <w:t>G</w:t>
        </w:r>
      </w:hyperlink>
      <w:hyperlink r:id="rId31" w:tooltip="T/A" w:history="1">
        <w:r w:rsidRPr="004315CF">
          <w:rPr>
            <w:rStyle w:val="Hipervnculo"/>
            <w:color w:val="000000"/>
            <w:sz w:val="19"/>
            <w:szCs w:val="19"/>
            <w:shd w:val="clear" w:color="auto" w:fill="FFD700"/>
            <w:lang w:val="en-US"/>
          </w:rPr>
          <w:t>T</w:t>
        </w:r>
      </w:hyperlink>
      <w:r w:rsidRPr="004315CF">
        <w:rPr>
          <w:rStyle w:val="adorn"/>
          <w:color w:val="666666"/>
          <w:sz w:val="19"/>
          <w:szCs w:val="19"/>
          <w:lang w:val="en-US"/>
        </w:rPr>
        <w:t>G</w:t>
      </w:r>
      <w:hyperlink r:id="rId32" w:tooltip="C/A CCGTC/C" w:history="1">
        <w:r w:rsidRPr="004315CF">
          <w:rPr>
            <w:rStyle w:val="Hipervnculo"/>
            <w:color w:val="FFFFFF"/>
            <w:sz w:val="19"/>
            <w:szCs w:val="19"/>
            <w:shd w:val="clear" w:color="auto" w:fill="9400D3"/>
            <w:lang w:val="en-US"/>
          </w:rPr>
          <w:t>C</w:t>
        </w:r>
      </w:hyperlink>
      <w:r w:rsidR="00152622">
        <w:rPr>
          <w:rStyle w:val="Hipervnculo"/>
          <w:color w:val="FFFFFF"/>
          <w:sz w:val="19"/>
          <w:szCs w:val="19"/>
          <w:shd w:val="clear" w:color="auto" w:fill="9400D3"/>
          <w:lang w:val="en-US"/>
        </w:rPr>
        <w:t>GC</w:t>
      </w:r>
    </w:p>
    <w:p w14:paraId="2107B18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3F32ECC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1FB33D0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3A38229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16948CF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5BEFE45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1D1717C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19F7D5A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53CD4A6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05AB40B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15DF297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2D458FE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w:t>
      </w:r>
      <w:r w:rsidRPr="004315CF">
        <w:rPr>
          <w:rStyle w:val="adorn"/>
          <w:color w:val="666666"/>
          <w:sz w:val="19"/>
          <w:szCs w:val="19"/>
          <w:shd w:val="clear" w:color="auto" w:fill="FFCCCC"/>
          <w:lang w:val="en-US"/>
        </w:rPr>
        <w:t>A</w:t>
      </w:r>
      <w:r w:rsidRPr="004315CF">
        <w:rPr>
          <w:rStyle w:val="adorn"/>
          <w:color w:val="666666"/>
          <w:sz w:val="19"/>
          <w:szCs w:val="19"/>
          <w:lang w:val="en-US"/>
        </w:rPr>
        <w:t>AGGCTGC</w:t>
      </w:r>
    </w:p>
    <w:p w14:paraId="60AF093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3601F4A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04126FF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525D7E3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67C0D68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roofErr w:type="gramEnd"/>
    </w:p>
    <w:p w14:paraId="6BF205B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3ED29BD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30B271A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48C01ED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0D6BF6E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01EB926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TGTGGCGGCT</w:t>
      </w:r>
      <w:r w:rsidRPr="004315CF">
        <w:rPr>
          <w:rStyle w:val="adorn"/>
          <w:b/>
          <w:bCs/>
          <w:color w:val="666666"/>
          <w:sz w:val="19"/>
          <w:szCs w:val="19"/>
          <w:lang w:val="en-US"/>
        </w:rPr>
        <w:t>C</w:t>
      </w:r>
      <w:r w:rsidRPr="004315CF">
        <w:rPr>
          <w:rStyle w:val="adorn"/>
          <w:color w:val="666666"/>
          <w:sz w:val="19"/>
          <w:szCs w:val="19"/>
          <w:lang w:val="en-US"/>
        </w:rPr>
        <w:t>GAGAGGCTGC</w:t>
      </w:r>
    </w:p>
    <w:p w14:paraId="455C196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TG</w:t>
      </w:r>
      <w:r w:rsidRPr="004315CF">
        <w:rPr>
          <w:rStyle w:val="adorn"/>
          <w:color w:val="666666"/>
          <w:sz w:val="19"/>
          <w:szCs w:val="19"/>
          <w:shd w:val="clear" w:color="auto" w:fill="FFCCCC"/>
          <w:lang w:val="en-US"/>
        </w:rPr>
        <w:t>C</w:t>
      </w:r>
      <w:r w:rsidRPr="004315CF">
        <w:rPr>
          <w:rStyle w:val="adorn"/>
          <w:color w:val="666666"/>
          <w:sz w:val="19"/>
          <w:szCs w:val="19"/>
          <w:lang w:val="en-US"/>
        </w:rPr>
        <w:t>GGCGGCT</w:t>
      </w:r>
      <w:r w:rsidRPr="004315CF">
        <w:rPr>
          <w:rStyle w:val="adorn"/>
          <w:b/>
          <w:bCs/>
          <w:color w:val="666666"/>
          <w:sz w:val="19"/>
          <w:szCs w:val="19"/>
          <w:lang w:val="en-US"/>
        </w:rPr>
        <w:t>C</w:t>
      </w:r>
      <w:r w:rsidRPr="004315CF">
        <w:rPr>
          <w:rStyle w:val="adorn"/>
          <w:color w:val="666666"/>
          <w:sz w:val="19"/>
          <w:szCs w:val="19"/>
          <w:lang w:val="en-US"/>
        </w:rPr>
        <w:t>GA</w:t>
      </w:r>
      <w:r w:rsidRPr="004315CF">
        <w:rPr>
          <w:rStyle w:val="adorn"/>
          <w:color w:val="666666"/>
          <w:sz w:val="19"/>
          <w:szCs w:val="19"/>
          <w:shd w:val="clear" w:color="auto" w:fill="FFCCCC"/>
          <w:lang w:val="en-US"/>
        </w:rPr>
        <w:t>C</w:t>
      </w:r>
      <w:r w:rsidRPr="004315CF">
        <w:rPr>
          <w:rStyle w:val="adorn"/>
          <w:color w:val="666666"/>
          <w:sz w:val="19"/>
          <w:szCs w:val="19"/>
          <w:lang w:val="en-US"/>
        </w:rPr>
        <w:t>AGGCTGC</w:t>
      </w:r>
    </w:p>
    <w:p w14:paraId="7947C07D" w14:textId="77777777" w:rsidR="00124A3F" w:rsidRPr="004315CF" w:rsidRDefault="00124A3F" w:rsidP="00124A3F">
      <w:pPr>
        <w:rPr>
          <w:rFonts w:ascii="Courier New" w:hAnsi="Courier New" w:cs="Courier New"/>
          <w:b/>
          <w:bCs/>
          <w:sz w:val="18"/>
          <w:szCs w:val="18"/>
        </w:rPr>
      </w:pPr>
    </w:p>
    <w:p w14:paraId="50B0691B" w14:textId="77777777" w:rsidR="00124A3F" w:rsidRPr="004315CF" w:rsidRDefault="00124A3F" w:rsidP="00124A3F">
      <w:pPr>
        <w:rPr>
          <w:rFonts w:ascii="Courier New" w:hAnsi="Courier New" w:cs="Courier New"/>
          <w:b/>
          <w:bCs/>
          <w:sz w:val="18"/>
          <w:szCs w:val="18"/>
        </w:rPr>
      </w:pPr>
      <w:r w:rsidRPr="004315CF">
        <w:rPr>
          <w:rFonts w:ascii="Courier New" w:hAnsi="Courier New" w:cs="Courier New"/>
          <w:b/>
          <w:bCs/>
          <w:sz w:val="18"/>
          <w:szCs w:val="18"/>
        </w:rPr>
        <w:t>rs28632197(T/C)</w:t>
      </w:r>
    </w:p>
    <w:p w14:paraId="1ABD07A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Human                  </w:t>
      </w:r>
      <w:hyperlink r:id="rId33" w:tooltip="G/T" w:history="1">
        <w:r w:rsidRPr="004315CF">
          <w:rPr>
            <w:rStyle w:val="Hipervnculo"/>
            <w:color w:val="000000"/>
            <w:sz w:val="19"/>
            <w:szCs w:val="19"/>
            <w:shd w:val="clear" w:color="auto" w:fill="76EE00"/>
            <w:lang w:val="en-US"/>
          </w:rPr>
          <w:t>G</w:t>
        </w:r>
      </w:hyperlink>
      <w:r w:rsidRPr="004315CF">
        <w:rPr>
          <w:rStyle w:val="adorn"/>
          <w:color w:val="666666"/>
          <w:sz w:val="19"/>
          <w:szCs w:val="19"/>
          <w:lang w:val="en-US"/>
        </w:rPr>
        <w:t>AG</w:t>
      </w:r>
      <w:hyperlink r:id="rId34" w:tooltip="CCGCCGGCGCATCCTGGGCTGGGGACCCCCACAGC/-" w:history="1">
        <w:r w:rsidRPr="004315CF">
          <w:rPr>
            <w:rStyle w:val="Hipervnculo"/>
            <w:color w:val="FFFFFF"/>
            <w:sz w:val="19"/>
            <w:szCs w:val="19"/>
            <w:shd w:val="clear" w:color="auto" w:fill="9400D3"/>
            <w:lang w:val="en-US"/>
          </w:rPr>
          <w:t>C</w:t>
        </w:r>
      </w:hyperlink>
      <w:hyperlink r:id="rId35" w:tooltip="CCGCCGGCGCATCCTGGGCTGGGGACCCCCACAGC/- C/A/T" w:history="1">
        <w:r w:rsidRPr="004315CF">
          <w:rPr>
            <w:rStyle w:val="Hipervnculo"/>
            <w:color w:val="000000"/>
            <w:sz w:val="19"/>
            <w:szCs w:val="19"/>
            <w:shd w:val="clear" w:color="auto" w:fill="FFD700"/>
            <w:lang w:val="en-US"/>
          </w:rPr>
          <w:t>C</w:t>
        </w:r>
      </w:hyperlink>
      <w:hyperlink r:id="rId36" w:tooltip="CCGCCGGCGCATCCTGGGCTGGGGACCCCCACAGC/- G/A" w:history="1">
        <w:r w:rsidRPr="004315CF">
          <w:rPr>
            <w:rStyle w:val="Hipervnculo"/>
            <w:color w:val="000000"/>
            <w:sz w:val="19"/>
            <w:szCs w:val="19"/>
            <w:shd w:val="clear" w:color="auto" w:fill="FFD700"/>
            <w:lang w:val="en-US"/>
          </w:rPr>
          <w:t>G</w:t>
        </w:r>
      </w:hyperlink>
      <w:hyperlink r:id="rId37" w:tooltip="CCGCCGGCGCATCCTGGGCTGGGGACCCCCACAGC/-" w:history="1">
        <w:r w:rsidRPr="004315CF">
          <w:rPr>
            <w:rStyle w:val="Hipervnculo"/>
            <w:color w:val="FFFFFF"/>
            <w:sz w:val="19"/>
            <w:szCs w:val="19"/>
            <w:shd w:val="clear" w:color="auto" w:fill="9400D3"/>
            <w:lang w:val="en-US"/>
          </w:rPr>
          <w:t>C</w:t>
        </w:r>
      </w:hyperlink>
      <w:hyperlink r:id="rId38" w:tooltip="CCGCCGGCGCATCCTGGGCTGGGGACCCCCACAGC/- C/T" w:history="1">
        <w:r w:rsidRPr="004315CF">
          <w:rPr>
            <w:rStyle w:val="Hipervnculo"/>
            <w:color w:val="000000"/>
            <w:sz w:val="19"/>
            <w:szCs w:val="19"/>
            <w:shd w:val="clear" w:color="auto" w:fill="FFD700"/>
            <w:lang w:val="en-US"/>
          </w:rPr>
          <w:t>C</w:t>
        </w:r>
      </w:hyperlink>
      <w:hyperlink r:id="rId39" w:tooltip="CCGCCGGCGCATCCTGGGCTGGGGACCCCCACAGC/- G/A/C" w:history="1">
        <w:r w:rsidRPr="004315CF">
          <w:rPr>
            <w:rStyle w:val="Hipervnculo"/>
            <w:color w:val="000000"/>
            <w:sz w:val="19"/>
            <w:szCs w:val="19"/>
            <w:shd w:val="clear" w:color="auto" w:fill="FFD700"/>
            <w:lang w:val="en-US"/>
          </w:rPr>
          <w:t>G</w:t>
        </w:r>
      </w:hyperlink>
      <w:hyperlink r:id="rId40" w:tooltip="CCGCCGGCGCATCCTGGGCTGGGGACCCCCACAGC/- G/A" w:history="1">
        <w:r w:rsidRPr="004315CF">
          <w:rPr>
            <w:rStyle w:val="Hipervnculo"/>
            <w:color w:val="000000"/>
            <w:sz w:val="19"/>
            <w:szCs w:val="19"/>
            <w:shd w:val="clear" w:color="auto" w:fill="76EE00"/>
            <w:lang w:val="en-US"/>
          </w:rPr>
          <w:t>G</w:t>
        </w:r>
      </w:hyperlink>
      <w:r w:rsidRPr="004315CF">
        <w:rPr>
          <w:rStyle w:val="adorn"/>
          <w:b/>
          <w:bCs/>
          <w:color w:val="FF0000"/>
          <w:sz w:val="19"/>
          <w:szCs w:val="19"/>
          <w:shd w:val="clear" w:color="auto" w:fill="FFFFFF"/>
          <w:lang w:val="en-US"/>
        </w:rPr>
        <w:t>C</w:t>
      </w:r>
      <w:hyperlink r:id="rId41" w:tooltip="CCGCCGGCGCATCCTGGGCTGGGGACCCCCACAGC/- G/A/T" w:history="1">
        <w:r w:rsidRPr="004315CF">
          <w:rPr>
            <w:rStyle w:val="Hipervnculo"/>
            <w:color w:val="000000"/>
            <w:sz w:val="19"/>
            <w:szCs w:val="19"/>
            <w:shd w:val="clear" w:color="auto" w:fill="FFD700"/>
            <w:lang w:val="en-US"/>
          </w:rPr>
          <w:t>G</w:t>
        </w:r>
      </w:hyperlink>
      <w:hyperlink r:id="rId42" w:tooltip="CCGCCGGCGCATCCTGGGCTGGGGACCCCCACAGC/-" w:history="1">
        <w:r w:rsidRPr="004315CF">
          <w:rPr>
            <w:rStyle w:val="Hipervnculo"/>
            <w:color w:val="FFFFFF"/>
            <w:sz w:val="19"/>
            <w:szCs w:val="19"/>
            <w:shd w:val="clear" w:color="auto" w:fill="9400D3"/>
            <w:lang w:val="en-US"/>
          </w:rPr>
          <w:t>C</w:t>
        </w:r>
      </w:hyperlink>
      <w:hyperlink r:id="rId43" w:tooltip="CCGCCGGCGCATCCTGGGCTGGGGACCCCCACAGC/- A/G" w:history="1">
        <w:r w:rsidRPr="004315CF">
          <w:rPr>
            <w:rStyle w:val="Hipervnculo"/>
            <w:color w:val="000000"/>
            <w:sz w:val="19"/>
            <w:szCs w:val="19"/>
            <w:shd w:val="clear" w:color="auto" w:fill="FFD700"/>
            <w:lang w:val="en-US"/>
          </w:rPr>
          <w:t>A</w:t>
        </w:r>
      </w:hyperlink>
      <w:hyperlink r:id="rId44" w:tooltip="CCGCCGGCGCATCCTGGGCTGGGGACCCCCACAGC/- T/C" w:history="1">
        <w:r w:rsidRPr="004315CF">
          <w:rPr>
            <w:rStyle w:val="Hipervnculo"/>
            <w:color w:val="000000"/>
            <w:sz w:val="19"/>
            <w:szCs w:val="19"/>
            <w:shd w:val="clear" w:color="auto" w:fill="FFD700"/>
            <w:lang w:val="en-US"/>
          </w:rPr>
          <w:t>T</w:t>
        </w:r>
      </w:hyperlink>
      <w:hyperlink r:id="rId45" w:tooltip="CCGCCGGCGCATCCTGGGCTGGGGACCCCCACAGC/- C/G" w:history="1">
        <w:r w:rsidRPr="004315CF">
          <w:rPr>
            <w:rStyle w:val="Hipervnculo"/>
            <w:color w:val="000000"/>
            <w:sz w:val="19"/>
            <w:szCs w:val="19"/>
            <w:shd w:val="clear" w:color="auto" w:fill="FFD700"/>
            <w:lang w:val="en-US"/>
          </w:rPr>
          <w:t>C</w:t>
        </w:r>
      </w:hyperlink>
      <w:hyperlink r:id="rId46" w:tooltip="CCGCCGGCGCATCCTGGGCTGGGGACCCCCACAGC/-" w:history="1">
        <w:r w:rsidRPr="004315CF">
          <w:rPr>
            <w:rStyle w:val="Hipervnculo"/>
            <w:color w:val="FFFFFF"/>
            <w:sz w:val="19"/>
            <w:szCs w:val="19"/>
            <w:shd w:val="clear" w:color="auto" w:fill="9400D3"/>
            <w:lang w:val="en-US"/>
          </w:rPr>
          <w:t>CTGGG</w:t>
        </w:r>
      </w:hyperlink>
    </w:p>
    <w:p w14:paraId="60DB592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59F7EB9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
    <w:p w14:paraId="171598B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3291237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
    <w:p w14:paraId="050A446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75EFEC4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
    <w:p w14:paraId="1048421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3F1C9EE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lastRenderedPageBreak/>
        <w:t xml:space="preserve">Orangutan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w:t>
      </w:r>
      <w:r w:rsidRPr="004315CF">
        <w:rPr>
          <w:rStyle w:val="adorn"/>
          <w:color w:val="666666"/>
          <w:sz w:val="19"/>
          <w:szCs w:val="19"/>
          <w:shd w:val="clear" w:color="auto" w:fill="FFCCCC"/>
          <w:lang w:val="en-US"/>
        </w:rPr>
        <w:t>T</w:t>
      </w:r>
      <w:r w:rsidRPr="004315CF">
        <w:rPr>
          <w:rStyle w:val="adorn"/>
          <w:color w:val="666666"/>
          <w:sz w:val="19"/>
          <w:szCs w:val="19"/>
          <w:lang w:val="en-US"/>
        </w:rPr>
        <w:t>TGGG</w:t>
      </w:r>
    </w:p>
    <w:p w14:paraId="480924B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21D252A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
    <w:p w14:paraId="1CBA9AA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GCATCCTGGG</w:t>
      </w:r>
      <w:proofErr w:type="gramEnd"/>
    </w:p>
    <w:p w14:paraId="3DCBD06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4F071A8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roofErr w:type="gramEnd"/>
    </w:p>
    <w:p w14:paraId="5E913A0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046B227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roofErr w:type="gramEnd"/>
    </w:p>
    <w:p w14:paraId="1D15EA8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6CD1FDF9"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roofErr w:type="gramEnd"/>
    </w:p>
    <w:p w14:paraId="4F09329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2EE7A64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07E395B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CATCCTGGG</w:t>
      </w:r>
    </w:p>
    <w:p w14:paraId="40F35AB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w:t>
      </w:r>
      <w:r w:rsidRPr="004315CF">
        <w:rPr>
          <w:rStyle w:val="adorn"/>
          <w:color w:val="666666"/>
          <w:sz w:val="19"/>
          <w:szCs w:val="19"/>
          <w:shd w:val="clear" w:color="auto" w:fill="FFCCCC"/>
          <w:lang w:val="en-US"/>
        </w:rPr>
        <w:t>G</w:t>
      </w:r>
      <w:r w:rsidRPr="004315CF">
        <w:rPr>
          <w:rStyle w:val="adorn"/>
          <w:color w:val="666666"/>
          <w:sz w:val="19"/>
          <w:szCs w:val="19"/>
          <w:lang w:val="en-US"/>
        </w:rPr>
        <w:t>GGG</w:t>
      </w:r>
    </w:p>
    <w:p w14:paraId="52EC9C3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w:t>
      </w:r>
      <w:r w:rsidRPr="004315CF">
        <w:rPr>
          <w:rStyle w:val="adorn"/>
          <w:color w:val="666666"/>
          <w:sz w:val="19"/>
          <w:szCs w:val="19"/>
          <w:shd w:val="clear" w:color="auto" w:fill="FFCCCC"/>
          <w:lang w:val="en-US"/>
        </w:rPr>
        <w:t>G</w:t>
      </w:r>
      <w:r w:rsidRPr="004315CF">
        <w:rPr>
          <w:rStyle w:val="adorn"/>
          <w:color w:val="666666"/>
          <w:sz w:val="19"/>
          <w:szCs w:val="19"/>
          <w:lang w:val="en-US"/>
        </w:rPr>
        <w:t>GGG</w:t>
      </w:r>
    </w:p>
    <w:p w14:paraId="5A30B8A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GAGCCGCCGG</w:t>
      </w:r>
      <w:r w:rsidRPr="004315CF">
        <w:rPr>
          <w:rStyle w:val="adorn"/>
          <w:b/>
          <w:bCs/>
          <w:color w:val="666666"/>
          <w:sz w:val="19"/>
          <w:szCs w:val="19"/>
          <w:lang w:val="en-US"/>
        </w:rPr>
        <w:t>C</w:t>
      </w:r>
      <w:r w:rsidRPr="004315CF">
        <w:rPr>
          <w:rStyle w:val="adorn"/>
          <w:color w:val="666666"/>
          <w:sz w:val="19"/>
          <w:szCs w:val="19"/>
          <w:lang w:val="en-US"/>
        </w:rPr>
        <w:t>GCATCC</w:t>
      </w:r>
      <w:r w:rsidRPr="004315CF">
        <w:rPr>
          <w:rStyle w:val="adorn"/>
          <w:color w:val="666666"/>
          <w:sz w:val="19"/>
          <w:szCs w:val="19"/>
          <w:shd w:val="clear" w:color="auto" w:fill="FFCCCC"/>
          <w:lang w:val="en-US"/>
        </w:rPr>
        <w:t>G</w:t>
      </w:r>
      <w:r w:rsidRPr="004315CF">
        <w:rPr>
          <w:rStyle w:val="adorn"/>
          <w:color w:val="666666"/>
          <w:sz w:val="19"/>
          <w:szCs w:val="19"/>
          <w:lang w:val="en-US"/>
        </w:rPr>
        <w:t>GGG</w:t>
      </w:r>
    </w:p>
    <w:p w14:paraId="1A27AE24" w14:textId="77777777" w:rsidR="00124A3F" w:rsidRPr="004315CF" w:rsidRDefault="00124A3F" w:rsidP="00124A3F">
      <w:pPr>
        <w:pStyle w:val="HTMLconformatoprevio"/>
        <w:shd w:val="clear" w:color="auto" w:fill="FFFFFF"/>
        <w:rPr>
          <w:rStyle w:val="adorn"/>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GAGC</w:t>
      </w:r>
      <w:r w:rsidRPr="004315CF">
        <w:rPr>
          <w:rStyle w:val="adorn"/>
          <w:color w:val="666666"/>
          <w:sz w:val="19"/>
          <w:szCs w:val="19"/>
          <w:shd w:val="clear" w:color="auto" w:fill="FFCCCC"/>
          <w:lang w:val="en-US"/>
        </w:rPr>
        <w:t>T</w:t>
      </w:r>
      <w:r w:rsidRPr="004315CF">
        <w:rPr>
          <w:rStyle w:val="adorn"/>
          <w:color w:val="666666"/>
          <w:sz w:val="19"/>
          <w:szCs w:val="19"/>
          <w:lang w:val="en-US"/>
        </w:rPr>
        <w:t>GCCGG</w:t>
      </w:r>
      <w:r w:rsidRPr="004315CF">
        <w:rPr>
          <w:rStyle w:val="adorn"/>
          <w:b/>
          <w:bCs/>
          <w:color w:val="666666"/>
          <w:sz w:val="19"/>
          <w:szCs w:val="19"/>
          <w:lang w:val="en-US"/>
        </w:rPr>
        <w:t>C</w:t>
      </w:r>
      <w:r w:rsidRPr="004315CF">
        <w:rPr>
          <w:rStyle w:val="adorn"/>
          <w:color w:val="666666"/>
          <w:sz w:val="19"/>
          <w:szCs w:val="19"/>
          <w:lang w:val="en-US"/>
        </w:rPr>
        <w:t>GCAT</w:t>
      </w:r>
      <w:r w:rsidRPr="004315CF">
        <w:rPr>
          <w:rStyle w:val="adorn"/>
          <w:color w:val="666666"/>
          <w:sz w:val="19"/>
          <w:szCs w:val="19"/>
          <w:shd w:val="clear" w:color="auto" w:fill="FFCCCC"/>
          <w:lang w:val="en-US"/>
        </w:rPr>
        <w:t>G</w:t>
      </w:r>
      <w:r w:rsidRPr="004315CF">
        <w:rPr>
          <w:rStyle w:val="adorn"/>
          <w:color w:val="666666"/>
          <w:sz w:val="19"/>
          <w:szCs w:val="19"/>
          <w:lang w:val="en-US"/>
        </w:rPr>
        <w:t>C</w:t>
      </w:r>
      <w:r w:rsidRPr="004315CF">
        <w:rPr>
          <w:rStyle w:val="adorn"/>
          <w:color w:val="666666"/>
          <w:sz w:val="19"/>
          <w:szCs w:val="19"/>
          <w:shd w:val="clear" w:color="auto" w:fill="FFCCCC"/>
          <w:lang w:val="en-US"/>
        </w:rPr>
        <w:t>GT</w:t>
      </w:r>
      <w:r w:rsidRPr="004315CF">
        <w:rPr>
          <w:rStyle w:val="adorn"/>
          <w:color w:val="666666"/>
          <w:sz w:val="19"/>
          <w:szCs w:val="19"/>
          <w:lang w:val="en-US"/>
        </w:rPr>
        <w:t>GG</w:t>
      </w:r>
    </w:p>
    <w:p w14:paraId="7F5050A6" w14:textId="77777777" w:rsidR="00124A3F" w:rsidRPr="004315CF" w:rsidRDefault="00124A3F" w:rsidP="00124A3F">
      <w:pPr>
        <w:pStyle w:val="HTMLconformatoprevio"/>
        <w:shd w:val="clear" w:color="auto" w:fill="FFFFFF"/>
        <w:rPr>
          <w:rStyle w:val="adorn"/>
          <w:color w:val="666666"/>
          <w:sz w:val="19"/>
          <w:szCs w:val="19"/>
          <w:lang w:val="en-US"/>
        </w:rPr>
      </w:pPr>
    </w:p>
    <w:p w14:paraId="4732EBA3" w14:textId="77777777" w:rsidR="00124A3F" w:rsidRPr="004315CF" w:rsidRDefault="00124A3F" w:rsidP="00124A3F">
      <w:pPr>
        <w:pStyle w:val="HTMLconformatoprevio"/>
        <w:rPr>
          <w:b/>
          <w:bCs/>
          <w:color w:val="666666"/>
          <w:sz w:val="19"/>
          <w:szCs w:val="19"/>
          <w:lang w:val="en-US"/>
        </w:rPr>
      </w:pPr>
      <w:r w:rsidRPr="004315CF">
        <w:rPr>
          <w:b/>
          <w:bCs/>
          <w:color w:val="666666"/>
          <w:sz w:val="19"/>
          <w:szCs w:val="19"/>
          <w:lang w:val="en-US"/>
        </w:rPr>
        <w:t>rs33985287(T/C)</w:t>
      </w:r>
    </w:p>
    <w:p w14:paraId="0786A57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Human                  </w:t>
      </w:r>
      <w:hyperlink r:id="rId47" w:tooltip="C/A/T" w:history="1">
        <w:r w:rsidRPr="004315CF">
          <w:rPr>
            <w:rStyle w:val="Hipervnculo"/>
            <w:color w:val="000000"/>
            <w:sz w:val="19"/>
            <w:szCs w:val="19"/>
            <w:shd w:val="clear" w:color="auto" w:fill="7AC5CD"/>
            <w:lang w:val="en-US"/>
          </w:rPr>
          <w:t>C</w:t>
        </w:r>
      </w:hyperlink>
      <w:hyperlink r:id="rId48" w:tooltip="G/A/C" w:history="1">
        <w:r w:rsidRPr="004315CF">
          <w:rPr>
            <w:rStyle w:val="Hipervnculo"/>
            <w:color w:val="000000"/>
            <w:sz w:val="19"/>
            <w:szCs w:val="19"/>
            <w:shd w:val="clear" w:color="auto" w:fill="7AC5CD"/>
            <w:lang w:val="en-US"/>
          </w:rPr>
          <w:t>G</w:t>
        </w:r>
      </w:hyperlink>
      <w:hyperlink r:id="rId49" w:tooltip="C/T" w:history="1">
        <w:r w:rsidRPr="004315CF">
          <w:rPr>
            <w:rStyle w:val="Hipervnculo"/>
            <w:color w:val="000000"/>
            <w:sz w:val="19"/>
            <w:szCs w:val="19"/>
            <w:shd w:val="clear" w:color="auto" w:fill="7AC5CD"/>
            <w:lang w:val="en-US"/>
          </w:rPr>
          <w:t>C</w:t>
        </w:r>
      </w:hyperlink>
      <w:r w:rsidRPr="004315CF">
        <w:rPr>
          <w:rStyle w:val="adorn"/>
          <w:color w:val="666666"/>
          <w:sz w:val="19"/>
          <w:szCs w:val="19"/>
          <w:lang w:val="en-US"/>
        </w:rPr>
        <w:t>TC</w:t>
      </w:r>
      <w:hyperlink r:id="rId50" w:tooltip="C/T" w:history="1">
        <w:r w:rsidRPr="004315CF">
          <w:rPr>
            <w:rStyle w:val="Hipervnculo"/>
            <w:color w:val="000000"/>
            <w:sz w:val="19"/>
            <w:szCs w:val="19"/>
            <w:shd w:val="clear" w:color="auto" w:fill="7AC5CD"/>
            <w:lang w:val="en-US"/>
          </w:rPr>
          <w:t>C</w:t>
        </w:r>
      </w:hyperlink>
      <w:hyperlink r:id="rId51" w:tooltip="G/A/T" w:history="1">
        <w:r w:rsidRPr="004315CF">
          <w:rPr>
            <w:rStyle w:val="Hipervnculo"/>
            <w:color w:val="000000"/>
            <w:sz w:val="19"/>
            <w:szCs w:val="19"/>
            <w:shd w:val="clear" w:color="auto" w:fill="7AC5CD"/>
            <w:lang w:val="en-US"/>
          </w:rPr>
          <w:t>G</w:t>
        </w:r>
      </w:hyperlink>
      <w:r w:rsidRPr="004315CF">
        <w:rPr>
          <w:rStyle w:val="adorn"/>
          <w:color w:val="666666"/>
          <w:sz w:val="19"/>
          <w:szCs w:val="19"/>
          <w:lang w:val="en-US"/>
        </w:rPr>
        <w:t>CTT</w:t>
      </w:r>
      <w:r w:rsidRPr="004315CF">
        <w:rPr>
          <w:rStyle w:val="adorn"/>
          <w:b/>
          <w:bCs/>
          <w:color w:val="FF0000"/>
          <w:sz w:val="19"/>
          <w:szCs w:val="19"/>
          <w:shd w:val="clear" w:color="auto" w:fill="FFFFFF"/>
          <w:lang w:val="en-US"/>
        </w:rPr>
        <w:t>T</w:t>
      </w:r>
      <w:r w:rsidRPr="004315CF">
        <w:rPr>
          <w:rStyle w:val="adorn"/>
          <w:color w:val="666666"/>
          <w:sz w:val="19"/>
          <w:szCs w:val="19"/>
          <w:lang w:val="en-US"/>
        </w:rPr>
        <w:t>--AG</w:t>
      </w:r>
      <w:hyperlink r:id="rId52" w:tooltip="A/G" w:history="1">
        <w:r w:rsidRPr="004315CF">
          <w:rPr>
            <w:rStyle w:val="Hipervnculo"/>
            <w:color w:val="000000"/>
            <w:sz w:val="19"/>
            <w:szCs w:val="19"/>
            <w:shd w:val="clear" w:color="auto" w:fill="7AC5CD"/>
            <w:lang w:val="en-US"/>
          </w:rPr>
          <w:t>A</w:t>
        </w:r>
      </w:hyperlink>
      <w:r w:rsidRPr="004315CF">
        <w:rPr>
          <w:rStyle w:val="adorn"/>
          <w:color w:val="666666"/>
          <w:sz w:val="19"/>
          <w:szCs w:val="19"/>
          <w:lang w:val="en-US"/>
        </w:rPr>
        <w:t>CAG</w:t>
      </w:r>
      <w:hyperlink r:id="rId53" w:tooltip="G/A" w:history="1">
        <w:r w:rsidRPr="004315CF">
          <w:rPr>
            <w:rStyle w:val="Hipervnculo"/>
            <w:color w:val="000000"/>
            <w:sz w:val="19"/>
            <w:szCs w:val="19"/>
            <w:shd w:val="clear" w:color="auto" w:fill="7AC5CD"/>
            <w:lang w:val="en-US"/>
          </w:rPr>
          <w:t>G</w:t>
        </w:r>
      </w:hyperlink>
      <w:r w:rsidRPr="004315CF">
        <w:rPr>
          <w:rStyle w:val="adorn"/>
          <w:color w:val="666666"/>
          <w:sz w:val="19"/>
          <w:szCs w:val="19"/>
          <w:lang w:val="en-US"/>
        </w:rPr>
        <w:t>GCT</w:t>
      </w:r>
    </w:p>
    <w:p w14:paraId="538639C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1  </w:t>
      </w:r>
      <w:r w:rsidRPr="004315CF">
        <w:rPr>
          <w:rStyle w:val="adorn"/>
          <w:color w:val="666666"/>
          <w:sz w:val="19"/>
          <w:szCs w:val="19"/>
          <w:lang w:val="en-US"/>
        </w:rPr>
        <w:t>CGCTCCGCTT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5F63F4B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Bonobo                 </w:t>
      </w:r>
      <w:r w:rsidRPr="004315CF">
        <w:rPr>
          <w:rStyle w:val="adorn"/>
          <w:color w:val="666666"/>
          <w:sz w:val="19"/>
          <w:szCs w:val="19"/>
          <w:lang w:val="en-US"/>
        </w:rPr>
        <w:t>CGCTCCGCTT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8B0E84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2  </w:t>
      </w:r>
      <w:r w:rsidRPr="004315CF">
        <w:rPr>
          <w:rStyle w:val="adorn"/>
          <w:color w:val="666666"/>
          <w:sz w:val="19"/>
          <w:szCs w:val="19"/>
          <w:lang w:val="en-US"/>
        </w:rPr>
        <w:t>CGCTCCGCTT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55CAC72D"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Chimpanzee             </w:t>
      </w:r>
      <w:r w:rsidRPr="004315CF">
        <w:rPr>
          <w:rStyle w:val="adorn"/>
          <w:color w:val="666666"/>
          <w:sz w:val="19"/>
          <w:szCs w:val="19"/>
          <w:lang w:val="en-US"/>
        </w:rPr>
        <w:t>CGCTCCGCTT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5F47E0B6"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3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63849E60"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Gorilla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71BCB72B"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4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6FCBD4D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Orangutan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79B155C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5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2334C87A"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Gibbon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3AFBBCA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6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6681EFD8"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Vervet-AGM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w:t>
      </w:r>
      <w:r w:rsidRPr="004315CF">
        <w:rPr>
          <w:rStyle w:val="adorn"/>
          <w:color w:val="666666"/>
          <w:sz w:val="19"/>
          <w:szCs w:val="19"/>
          <w:shd w:val="clear" w:color="auto" w:fill="FFCCCC"/>
          <w:lang w:val="en-US"/>
        </w:rPr>
        <w:t>T</w:t>
      </w:r>
      <w:r w:rsidRPr="004315CF">
        <w:rPr>
          <w:rStyle w:val="adorn"/>
          <w:color w:val="666666"/>
          <w:sz w:val="19"/>
          <w:szCs w:val="19"/>
          <w:lang w:val="en-US"/>
        </w:rPr>
        <w:t>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21DB17B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7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6D2AD1E7"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Crab-eating macaque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EC36AC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8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49E32DE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Macaque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w:t>
      </w:r>
      <w:hyperlink r:id="rId54" w:tooltip="A/G" w:history="1">
        <w:r w:rsidRPr="004315CF">
          <w:rPr>
            <w:rStyle w:val="Hipervnculo"/>
            <w:color w:val="000000"/>
            <w:sz w:val="19"/>
            <w:szCs w:val="19"/>
            <w:shd w:val="clear" w:color="auto" w:fill="A2B5CD"/>
            <w:lang w:val="en-US"/>
          </w:rPr>
          <w:t>A</w:t>
        </w:r>
      </w:hyperlink>
      <w:r w:rsidRPr="004315CF">
        <w:rPr>
          <w:rStyle w:val="adorn"/>
          <w:color w:val="666666"/>
          <w:sz w:val="19"/>
          <w:szCs w:val="19"/>
          <w:lang w:val="en-US"/>
        </w:rPr>
        <w:t>GGGCT</w:t>
      </w:r>
    </w:p>
    <w:p w14:paraId="2B63DA52"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w:t>
      </w:r>
      <w:proofErr w:type="gramStart"/>
      <w:r w:rsidRPr="004315CF">
        <w:rPr>
          <w:color w:val="666666"/>
          <w:sz w:val="19"/>
          <w:szCs w:val="19"/>
          <w:lang w:val="en-US"/>
        </w:rPr>
        <w:t xml:space="preserve">9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proofErr w:type="gramEnd"/>
      <w:r w:rsidRPr="004315CF">
        <w:rPr>
          <w:rStyle w:val="adorn"/>
          <w:color w:val="666666"/>
          <w:sz w:val="19"/>
          <w:szCs w:val="19"/>
          <w:lang w:val="en-US"/>
        </w:rPr>
        <w:t>--AGACAGGGCT</w:t>
      </w:r>
    </w:p>
    <w:p w14:paraId="30BB3D81"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Olive baboon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A333CC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10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3AB0747E"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Gelada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E71CE75"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11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0F0A1953"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Marmoset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w:t>
      </w:r>
      <w:r w:rsidRPr="004315CF">
        <w:rPr>
          <w:rStyle w:val="adorn"/>
          <w:color w:val="666666"/>
          <w:sz w:val="19"/>
          <w:szCs w:val="19"/>
          <w:shd w:val="clear" w:color="auto" w:fill="FFCCCC"/>
          <w:lang w:val="en-US"/>
        </w:rPr>
        <w:t>C</w:t>
      </w:r>
      <w:r w:rsidRPr="004315CF">
        <w:rPr>
          <w:rStyle w:val="adorn"/>
          <w:color w:val="666666"/>
          <w:sz w:val="19"/>
          <w:szCs w:val="19"/>
          <w:lang w:val="en-US"/>
        </w:rPr>
        <w: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17A4F2F"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Ancestral sequences 12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CTCCGCTT</w:t>
      </w:r>
      <w:r w:rsidRPr="004315CF">
        <w:rPr>
          <w:rStyle w:val="adorn"/>
          <w:b/>
          <w:bCs/>
          <w:color w:val="666666"/>
          <w:sz w:val="19"/>
          <w:szCs w:val="19"/>
          <w:shd w:val="clear" w:color="auto" w:fill="FFCCCC"/>
          <w:lang w:val="en-US"/>
        </w:rPr>
        <w:t>C</w:t>
      </w:r>
      <w:r w:rsidRPr="004315CF">
        <w:rPr>
          <w:rStyle w:val="adorn"/>
          <w:color w:val="666666"/>
          <w:sz w:val="19"/>
          <w:szCs w:val="19"/>
          <w:lang w:val="en-US"/>
        </w:rPr>
        <w:t>--AGACAGGGCT</w:t>
      </w:r>
    </w:p>
    <w:p w14:paraId="1C3C833C" w14:textId="77777777" w:rsidR="00124A3F" w:rsidRPr="004315CF" w:rsidRDefault="00124A3F" w:rsidP="00124A3F">
      <w:pPr>
        <w:pStyle w:val="HTMLconformatoprevio"/>
        <w:shd w:val="clear" w:color="auto" w:fill="FFFFFF"/>
        <w:rPr>
          <w:color w:val="666666"/>
          <w:sz w:val="19"/>
          <w:szCs w:val="19"/>
          <w:lang w:val="en-US"/>
        </w:rPr>
      </w:pPr>
      <w:r w:rsidRPr="004315CF">
        <w:rPr>
          <w:color w:val="666666"/>
          <w:sz w:val="19"/>
          <w:szCs w:val="19"/>
          <w:lang w:val="en-US"/>
        </w:rPr>
        <w:t xml:space="preserve">Mouse Lemur            </w:t>
      </w:r>
      <w:r w:rsidRPr="004315CF">
        <w:rPr>
          <w:rStyle w:val="adorn"/>
          <w:color w:val="666666"/>
          <w:sz w:val="19"/>
          <w:szCs w:val="19"/>
          <w:lang w:val="en-US"/>
        </w:rPr>
        <w:t>C</w:t>
      </w:r>
      <w:r w:rsidRPr="004315CF">
        <w:rPr>
          <w:rStyle w:val="adorn"/>
          <w:color w:val="666666"/>
          <w:sz w:val="19"/>
          <w:szCs w:val="19"/>
          <w:shd w:val="clear" w:color="auto" w:fill="FFCCCC"/>
          <w:lang w:val="en-US"/>
        </w:rPr>
        <w:t>A</w:t>
      </w:r>
      <w:r w:rsidRPr="004315CF">
        <w:rPr>
          <w:rStyle w:val="adorn"/>
          <w:color w:val="666666"/>
          <w:sz w:val="19"/>
          <w:szCs w:val="19"/>
          <w:lang w:val="en-US"/>
        </w:rPr>
        <w:t>CTC</w:t>
      </w:r>
      <w:r w:rsidRPr="004315CF">
        <w:rPr>
          <w:rStyle w:val="adorn"/>
          <w:color w:val="666666"/>
          <w:sz w:val="19"/>
          <w:szCs w:val="19"/>
          <w:shd w:val="clear" w:color="auto" w:fill="FFCCCC"/>
          <w:lang w:val="en-US"/>
        </w:rPr>
        <w:t>T</w:t>
      </w:r>
      <w:r w:rsidRPr="004315CF">
        <w:rPr>
          <w:rStyle w:val="adorn"/>
          <w:color w:val="666666"/>
          <w:sz w:val="19"/>
          <w:szCs w:val="19"/>
          <w:lang w:val="en-US"/>
        </w:rPr>
        <w:t>GC</w:t>
      </w:r>
      <w:r w:rsidRPr="004315CF">
        <w:rPr>
          <w:rStyle w:val="adorn"/>
          <w:color w:val="666666"/>
          <w:sz w:val="19"/>
          <w:szCs w:val="19"/>
          <w:shd w:val="clear" w:color="auto" w:fill="FFCCCC"/>
          <w:lang w:val="en-US"/>
        </w:rPr>
        <w:t>C</w:t>
      </w:r>
      <w:r w:rsidRPr="004315CF">
        <w:rPr>
          <w:rStyle w:val="adorn"/>
          <w:color w:val="666666"/>
          <w:sz w:val="19"/>
          <w:szCs w:val="19"/>
          <w:lang w:val="en-US"/>
        </w:rPr>
        <w:t>T</w:t>
      </w:r>
      <w:r w:rsidRPr="004315CF">
        <w:rPr>
          <w:rStyle w:val="adorn"/>
          <w:b/>
          <w:bCs/>
          <w:color w:val="666666"/>
          <w:sz w:val="19"/>
          <w:szCs w:val="19"/>
          <w:shd w:val="clear" w:color="auto" w:fill="FFCCCC"/>
          <w:lang w:val="en-US"/>
        </w:rPr>
        <w:t>C</w:t>
      </w:r>
      <w:r w:rsidRPr="004315CF">
        <w:rPr>
          <w:rStyle w:val="adorn"/>
          <w:color w:val="666666"/>
          <w:sz w:val="19"/>
          <w:szCs w:val="19"/>
          <w:shd w:val="clear" w:color="auto" w:fill="FFCCCC"/>
          <w:lang w:val="en-US"/>
        </w:rPr>
        <w:t>CTC</w:t>
      </w:r>
      <w:r w:rsidRPr="004315CF">
        <w:rPr>
          <w:rStyle w:val="adorn"/>
          <w:color w:val="666666"/>
          <w:sz w:val="19"/>
          <w:szCs w:val="19"/>
          <w:lang w:val="en-US"/>
        </w:rPr>
        <w:t>G</w:t>
      </w:r>
      <w:r w:rsidRPr="004315CF">
        <w:rPr>
          <w:rStyle w:val="adorn"/>
          <w:color w:val="666666"/>
          <w:sz w:val="19"/>
          <w:szCs w:val="19"/>
          <w:shd w:val="clear" w:color="auto" w:fill="FFCCCC"/>
          <w:lang w:val="en-US"/>
        </w:rPr>
        <w:t>GGT</w:t>
      </w:r>
      <w:r w:rsidRPr="004315CF">
        <w:rPr>
          <w:rStyle w:val="adorn"/>
          <w:color w:val="666666"/>
          <w:sz w:val="19"/>
          <w:szCs w:val="19"/>
          <w:lang w:val="en-US"/>
        </w:rPr>
        <w:t>GGG</w:t>
      </w:r>
      <w:r w:rsidRPr="004315CF">
        <w:rPr>
          <w:rStyle w:val="adorn"/>
          <w:color w:val="666666"/>
          <w:sz w:val="19"/>
          <w:szCs w:val="19"/>
          <w:shd w:val="clear" w:color="auto" w:fill="FFCCCC"/>
          <w:lang w:val="en-US"/>
        </w:rPr>
        <w:t>AC</w:t>
      </w:r>
    </w:p>
    <w:p w14:paraId="5883615F" w14:textId="77777777" w:rsidR="00124A3F" w:rsidRPr="004315CF" w:rsidRDefault="00124A3F" w:rsidP="00124A3F">
      <w:pPr>
        <w:pStyle w:val="HTMLconformatoprevio"/>
        <w:rPr>
          <w:b/>
          <w:bCs/>
          <w:color w:val="666666"/>
          <w:sz w:val="19"/>
          <w:szCs w:val="19"/>
          <w:lang w:val="en-US"/>
        </w:rPr>
      </w:pPr>
    </w:p>
    <w:p w14:paraId="433B6BC7" w14:textId="77777777" w:rsidR="00124A3F" w:rsidRPr="004315CF" w:rsidRDefault="00124A3F" w:rsidP="00124A3F">
      <w:pPr>
        <w:rPr>
          <w:rFonts w:ascii="Courier New" w:hAnsi="Courier New" w:cs="Courier New"/>
          <w:b/>
          <w:bCs/>
          <w:sz w:val="18"/>
          <w:szCs w:val="18"/>
        </w:rPr>
      </w:pPr>
    </w:p>
    <w:p w14:paraId="59A28B35" w14:textId="77777777" w:rsidR="00124A3F" w:rsidRPr="004315CF" w:rsidRDefault="00124A3F" w:rsidP="00124A3F">
      <w:pPr>
        <w:rPr>
          <w:rFonts w:ascii="Courier New" w:hAnsi="Courier New" w:cs="Courier New"/>
          <w:sz w:val="18"/>
          <w:szCs w:val="18"/>
        </w:rPr>
      </w:pPr>
    </w:p>
    <w:p w14:paraId="4BC348E5" w14:textId="77777777" w:rsidR="00124A3F" w:rsidRPr="004315CF" w:rsidRDefault="00124A3F" w:rsidP="00124A3F">
      <w:pPr>
        <w:rPr>
          <w:rFonts w:ascii="Courier New" w:hAnsi="Courier New" w:cs="Courier New"/>
          <w:sz w:val="18"/>
          <w:szCs w:val="18"/>
        </w:rPr>
      </w:pPr>
    </w:p>
    <w:p w14:paraId="1DD04E76" w14:textId="77777777" w:rsidR="00124A3F" w:rsidRPr="004315CF" w:rsidRDefault="00124A3F" w:rsidP="00124A3F">
      <w:pPr>
        <w:rPr>
          <w:rFonts w:ascii="Courier New" w:hAnsi="Courier New" w:cs="Courier New"/>
          <w:sz w:val="18"/>
          <w:szCs w:val="18"/>
        </w:rPr>
      </w:pPr>
    </w:p>
    <w:p w14:paraId="3342C39C" w14:textId="77777777" w:rsidR="001F2C08" w:rsidRPr="004315CF" w:rsidRDefault="001F2C08" w:rsidP="001F2C08">
      <w:pPr>
        <w:pStyle w:val="Ttulo2"/>
        <w:spacing w:before="219" w:line="249" w:lineRule="auto"/>
        <w:ind w:right="734"/>
        <w:rPr>
          <w:rFonts w:asciiTheme="majorBidi" w:hAnsiTheme="majorBidi" w:cstheme="majorBidi"/>
          <w:b w:val="0"/>
          <w:bCs w:val="0"/>
        </w:rPr>
      </w:pPr>
    </w:p>
    <w:p w14:paraId="7EB2435F" w14:textId="32EE9503" w:rsidR="001F2C08" w:rsidRPr="001474D4" w:rsidRDefault="00626F28" w:rsidP="00626F28">
      <w:pPr>
        <w:pStyle w:val="Ttulo2"/>
        <w:spacing w:before="219" w:line="249" w:lineRule="auto"/>
        <w:ind w:left="0" w:right="734"/>
        <w:rPr>
          <w:rFonts w:asciiTheme="majorBidi" w:hAnsiTheme="majorBidi" w:cstheme="majorBidi"/>
          <w:sz w:val="22"/>
          <w:szCs w:val="22"/>
        </w:rPr>
      </w:pPr>
      <w:r w:rsidRPr="0056195C">
        <w:rPr>
          <w:rFonts w:asciiTheme="majorBidi" w:hAnsiTheme="majorBidi" w:cstheme="majorBidi"/>
          <w:sz w:val="22"/>
          <w:szCs w:val="22"/>
        </w:rPr>
        <w:t>Supplementary Note 2</w:t>
      </w:r>
      <w:r w:rsidR="009C2021">
        <w:rPr>
          <w:rFonts w:asciiTheme="majorBidi" w:hAnsiTheme="majorBidi" w:cstheme="majorBidi"/>
          <w:sz w:val="22"/>
          <w:szCs w:val="22"/>
        </w:rPr>
        <w:t>: Association studies</w:t>
      </w:r>
    </w:p>
    <w:p w14:paraId="4F87463A" w14:textId="77777777" w:rsidR="007C1BDE" w:rsidRPr="00626F28" w:rsidRDefault="007C1BDE" w:rsidP="00FC2343">
      <w:pPr>
        <w:widowControl/>
        <w:suppressAutoHyphens/>
        <w:autoSpaceDE/>
        <w:autoSpaceDN/>
        <w:jc w:val="both"/>
        <w:rPr>
          <w:iCs/>
        </w:rPr>
      </w:pPr>
    </w:p>
    <w:p w14:paraId="129B8D6C" w14:textId="60A65FAD" w:rsidR="00626F28" w:rsidRDefault="00626F28" w:rsidP="00626F28">
      <w:pPr>
        <w:widowControl/>
        <w:suppressAutoHyphens/>
        <w:autoSpaceDE/>
        <w:autoSpaceDN/>
        <w:ind w:firstLine="305"/>
        <w:jc w:val="both"/>
        <w:rPr>
          <w:i/>
        </w:rPr>
      </w:pPr>
      <w:r w:rsidRPr="00626F28">
        <w:rPr>
          <w:iCs/>
        </w:rPr>
        <w:t xml:space="preserve">MH variant sites in </w:t>
      </w:r>
      <w:r w:rsidRPr="00626F28">
        <w:rPr>
          <w:i/>
          <w:iCs/>
        </w:rPr>
        <w:t>OTR</w:t>
      </w:r>
      <w:r w:rsidRPr="00626F28">
        <w:rPr>
          <w:iCs/>
        </w:rPr>
        <w:t xml:space="preserve"> had the highest association with sociality (</w:t>
      </w:r>
      <w:r w:rsidRPr="00626F28">
        <w:rPr>
          <w:b/>
          <w:iCs/>
        </w:rPr>
        <w:t>Supplementary Table 3</w:t>
      </w:r>
      <w:r w:rsidRPr="00626F28">
        <w:rPr>
          <w:iCs/>
        </w:rPr>
        <w:t>): 72% of the findings were sociality-related (e.g., ‘empathy’, ‘social temperament’, ‘face recognition’); 14% possibly related to sociality (e.g., ‘obsessive compulsion disorder’, ‘depression’); while the remaining 14% was not related to sociality (e.g.</w:t>
      </w:r>
      <w:r w:rsidR="0056195C">
        <w:rPr>
          <w:iCs/>
        </w:rPr>
        <w:t>,</w:t>
      </w:r>
      <w:r w:rsidRPr="00626F28">
        <w:rPr>
          <w:iCs/>
        </w:rPr>
        <w:t xml:space="preserve"> ‘bulimia’, ‘overeating’, ‘diabetes’). These differences were significant (Chi-squared test; P &lt; 0.0001). In contrast, variants in </w:t>
      </w:r>
      <w:r w:rsidRPr="00626F28">
        <w:rPr>
          <w:i/>
          <w:iCs/>
        </w:rPr>
        <w:t>VTR1A</w:t>
      </w:r>
      <w:r w:rsidRPr="00626F28">
        <w:rPr>
          <w:iCs/>
        </w:rPr>
        <w:t xml:space="preserve"> had a weaker association, with 27% being related to sociality (e.g., ‘moral judgement’, </w:t>
      </w:r>
      <w:r w:rsidRPr="00626F28">
        <w:rPr>
          <w:iCs/>
        </w:rPr>
        <w:lastRenderedPageBreak/>
        <w:t xml:space="preserve">‘aggression’, ‘autism’), 6% possibly related to sociality (e.g., ‘susceptibility for panic disorder’), and 68% to other phenotypes (e.g., ‘nicotine dependence’, ‘heroin addiction’, ‘hypertension’; </w:t>
      </w:r>
      <w:r w:rsidRPr="00626F28">
        <w:rPr>
          <w:b/>
          <w:iCs/>
        </w:rPr>
        <w:t>Supplementary Table 4</w:t>
      </w:r>
      <w:r w:rsidRPr="00626F28">
        <w:rPr>
          <w:iCs/>
        </w:rPr>
        <w:t xml:space="preserve">; Chi-squared test; P = 0.0049). Concerning </w:t>
      </w:r>
      <w:r w:rsidRPr="00626F28">
        <w:rPr>
          <w:i/>
          <w:iCs/>
        </w:rPr>
        <w:t>VTR1B</w:t>
      </w:r>
      <w:r w:rsidRPr="00626F28">
        <w:rPr>
          <w:iCs/>
        </w:rPr>
        <w:t>, 50% of the findings were related to sociality (e.g.</w:t>
      </w:r>
      <w:r w:rsidR="009C2021">
        <w:rPr>
          <w:iCs/>
        </w:rPr>
        <w:t>,</w:t>
      </w:r>
      <w:r w:rsidRPr="00626F28">
        <w:rPr>
          <w:iCs/>
        </w:rPr>
        <w:t xml:space="preserve"> ‘emotional empathy’, ‘aggression’), 32% possibly related to sociality (‘bipolar disorder’, ‘psychotic features’), and 17% were not (</w:t>
      </w:r>
      <w:proofErr w:type="gramStart"/>
      <w:r w:rsidRPr="00626F28">
        <w:rPr>
          <w:iCs/>
        </w:rPr>
        <w:t>e.g.</w:t>
      </w:r>
      <w:proofErr w:type="gramEnd"/>
      <w:r w:rsidRPr="00626F28">
        <w:rPr>
          <w:iCs/>
        </w:rPr>
        <w:t xml:space="preserve"> ‘elevated body mass index’; </w:t>
      </w:r>
      <w:r w:rsidRPr="00626F28">
        <w:rPr>
          <w:b/>
          <w:iCs/>
        </w:rPr>
        <w:t>Supplementary Table 5</w:t>
      </w:r>
      <w:r w:rsidRPr="00626F28">
        <w:rPr>
          <w:iCs/>
        </w:rPr>
        <w:t xml:space="preserve">). Unlike the other two genes, these values for </w:t>
      </w:r>
      <w:r w:rsidRPr="00626F28">
        <w:rPr>
          <w:i/>
          <w:iCs/>
        </w:rPr>
        <w:t>VTR1B</w:t>
      </w:r>
      <w:r w:rsidRPr="00626F28">
        <w:rPr>
          <w:iCs/>
        </w:rPr>
        <w:t xml:space="preserve"> were not significantly different between groups (Chi-squared test; P = 0.3417). Lastly, the difference between the proportions of the studies related to sociality were significant for </w:t>
      </w:r>
      <w:r w:rsidRPr="00626F28">
        <w:rPr>
          <w:i/>
          <w:iCs/>
        </w:rPr>
        <w:t>OTR</w:t>
      </w:r>
      <w:r w:rsidRPr="00626F28">
        <w:rPr>
          <w:iCs/>
        </w:rPr>
        <w:t xml:space="preserve"> versus </w:t>
      </w:r>
      <w:r w:rsidRPr="00626F28">
        <w:rPr>
          <w:i/>
          <w:iCs/>
        </w:rPr>
        <w:t>VTR1A</w:t>
      </w:r>
      <w:r w:rsidRPr="00626F28">
        <w:rPr>
          <w:iCs/>
        </w:rPr>
        <w:t xml:space="preserve"> (Chi-squared test; P &lt; 0.0001), but not significant for </w:t>
      </w:r>
      <w:r w:rsidRPr="00626F28">
        <w:rPr>
          <w:i/>
          <w:iCs/>
        </w:rPr>
        <w:t>OTR</w:t>
      </w:r>
      <w:r w:rsidRPr="00626F28">
        <w:rPr>
          <w:iCs/>
        </w:rPr>
        <w:t xml:space="preserve"> versus </w:t>
      </w:r>
      <w:r w:rsidRPr="00626F28">
        <w:rPr>
          <w:i/>
          <w:iCs/>
        </w:rPr>
        <w:t>VTR1B</w:t>
      </w:r>
      <w:r w:rsidRPr="00626F28">
        <w:rPr>
          <w:iCs/>
        </w:rPr>
        <w:t xml:space="preserve"> (Chi-squared test; P = 0.0771) and </w:t>
      </w:r>
      <w:r w:rsidRPr="00626F28">
        <w:rPr>
          <w:i/>
          <w:iCs/>
        </w:rPr>
        <w:t>VTR1A</w:t>
      </w:r>
      <w:r w:rsidRPr="00626F28">
        <w:rPr>
          <w:iCs/>
        </w:rPr>
        <w:t xml:space="preserve"> versus </w:t>
      </w:r>
      <w:r w:rsidRPr="00626F28">
        <w:rPr>
          <w:i/>
          <w:iCs/>
        </w:rPr>
        <w:t>VTR1B</w:t>
      </w:r>
      <w:bookmarkStart w:id="2" w:name="_Hlk53764525"/>
      <w:bookmarkEnd w:id="2"/>
      <w:r w:rsidRPr="00626F28">
        <w:rPr>
          <w:iCs/>
        </w:rPr>
        <w:t xml:space="preserve"> (Chi-squared test; P = 0.1836; </w:t>
      </w:r>
      <w:r w:rsidRPr="00626F28">
        <w:rPr>
          <w:b/>
          <w:iCs/>
        </w:rPr>
        <w:t>Supplementary Table 6</w:t>
      </w:r>
      <w:r w:rsidRPr="00626F28">
        <w:rPr>
          <w:iCs/>
        </w:rPr>
        <w:t xml:space="preserve">). We interpret these findings as evidence for a higher functional association to sociality for </w:t>
      </w:r>
      <w:r w:rsidRPr="00626F28">
        <w:rPr>
          <w:i/>
        </w:rPr>
        <w:t>OT</w:t>
      </w:r>
      <w:bookmarkStart w:id="3" w:name="_Hlk53764618"/>
      <w:bookmarkEnd w:id="3"/>
      <w:r w:rsidRPr="00626F28">
        <w:rPr>
          <w:i/>
        </w:rPr>
        <w:t>R</w:t>
      </w:r>
      <w:r w:rsidRPr="00626F28">
        <w:rPr>
          <w:iCs/>
        </w:rPr>
        <w:t xml:space="preserve"> over </w:t>
      </w:r>
      <w:r w:rsidRPr="00626F28">
        <w:rPr>
          <w:i/>
          <w:iCs/>
        </w:rPr>
        <w:t>VTR1A</w:t>
      </w:r>
      <w:r w:rsidRPr="00626F28">
        <w:rPr>
          <w:iCs/>
        </w:rPr>
        <w:t xml:space="preserve"> and </w:t>
      </w:r>
      <w:r w:rsidRPr="00626F28">
        <w:rPr>
          <w:i/>
          <w:iCs/>
        </w:rPr>
        <w:t>VTR1B</w:t>
      </w:r>
      <w:r w:rsidRPr="00626F28">
        <w:t xml:space="preserve">, although we are aware it could be a result of publication bias favoring sociality studies with </w:t>
      </w:r>
      <w:r w:rsidRPr="00626F28">
        <w:rPr>
          <w:i/>
        </w:rPr>
        <w:t>OTR.</w:t>
      </w:r>
    </w:p>
    <w:p w14:paraId="11DB79C9" w14:textId="2BDBCB51" w:rsidR="009C2021" w:rsidRDefault="009C2021" w:rsidP="00626F28">
      <w:pPr>
        <w:widowControl/>
        <w:suppressAutoHyphens/>
        <w:autoSpaceDE/>
        <w:autoSpaceDN/>
        <w:ind w:firstLine="305"/>
        <w:jc w:val="both"/>
        <w:rPr>
          <w:i/>
        </w:rPr>
      </w:pPr>
    </w:p>
    <w:p w14:paraId="2A13BE37" w14:textId="5BB9B13A" w:rsidR="009C2021" w:rsidRDefault="009C2021" w:rsidP="009C2021">
      <w:pPr>
        <w:widowControl/>
        <w:suppressAutoHyphens/>
        <w:autoSpaceDE/>
        <w:autoSpaceDN/>
        <w:ind w:firstLine="305"/>
        <w:jc w:val="both"/>
        <w:rPr>
          <w:iCs/>
        </w:rPr>
      </w:pPr>
      <w:r>
        <w:rPr>
          <w:iCs/>
        </w:rPr>
        <w:t xml:space="preserve">Regarding the effect of gender </w:t>
      </w:r>
      <w:r w:rsidRPr="009C2021">
        <w:rPr>
          <w:iCs/>
        </w:rPr>
        <w:t>in the associations reported</w:t>
      </w:r>
      <w:r>
        <w:rPr>
          <w:iCs/>
        </w:rPr>
        <w:t>, w</w:t>
      </w:r>
      <w:r w:rsidRPr="009C2021">
        <w:rPr>
          <w:iCs/>
        </w:rPr>
        <w:t>e found 5 studies with gender-specific associations (3 on OTR</w:t>
      </w:r>
      <w:r>
        <w:rPr>
          <w:iCs/>
        </w:rPr>
        <w:fldChar w:fldCharType="begin" w:fldLock="1"/>
      </w:r>
      <w:r>
        <w:rPr>
          <w:iCs/>
        </w:rPr>
        <w:instrText>ADDIN CSL_CITATION {"citationItems":[{"id":"ITEM-1","itemData":{"author":[{"dropping-particle":"","family":"Chang","given":"Shun-Chiao","non-dropping-particle":"","parse-names":false,"suffix":""},{"dropping-particle":"","family":"Glymour","given":"M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given":"Eric J Tchetgen","non-dropping-particle":"","parse-names":false,"suffix":""},{"dropping-particle":"","family":"Kubzansky","given":"Laura D","non-dropping-particle":"","parse-names":false,"suffix":""}],"container-title":"Psychoneuroendocrinology","id":"ITEM-1","issued":{"date-parts":[["2014"]]},"page":"257-268","publisher":"Elsevier","title":"Are genetic variations in OXTR, AVPR1A, and CD38 genes important to social integration? Results from two large US cohorts","type":"article-journal","volume":"39"},"uris":["http://www.mendeley.com/documents/?uuid=92864edb-3989-4323-b99a-c2d662e92452"]},{"id":"ITEM-2","itemData":{"DOI":"10.1016/j.jad.2012.01.009","ISBN":"0165-0327","ISSN":"01650327","PMID":"22357335","abstract":"Background: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 ?? 2012 Elsevier B.V. All rights reserved.","author":[{"dropping-particle":"","family":"Wu","given":"Nan","non-dropping-particle":"","parse-names":false,"suffix":""},{"dropping-particle":"","family":"Li","given":"Zhi","non-dropping-particle":"","parse-names":false,"suffix":""},{"dropping-particle":"","family":"Su","given":"Yanjie","non-dropping-particle":"","parse-names":false,"suffix":""}],"container-title":"J. Affect. Disord.","id":"ITEM-2","issue":"3","issued":{"date-parts":[["2012"]]},"page":"468-472","publisher":"Elsevier B.V.","title":"The association between oxytocin receptor gene polymorphism (OXTR) and trait empathy","type":"article-journal","volume":"138"},"uris":["http://www.mendeley.com/documents/?uuid=f30fa038-6ed3-49f2-a688-71eb1c55801e"]},{"id":"ITEM-3","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Behav.","id":"ITEM-3","issue":"5","issued":{"date-parts":[["2012"]]},"page":"545-551","title":"The role of oxytocin and oxytocin receptor gene variants in childhood-onset aggression","type":"article-journal","volume":"11"},"uris":["http://www.mendeley.com/documents/?uuid=0d550279-38bb-4b11-96c3-9288dbbd975a"]}],"mendeley":{"formattedCitation":"&lt;sup&gt;3–5&lt;/sup&gt;","plainTextFormattedCitation":"3–5","previouslyFormattedCitation":"&lt;sup&gt;3–5&lt;/sup&gt;"},"properties":{"noteIndex":0},"schema":"https://github.com/citation-style-language/schema/raw/master/csl-citation.json"}</w:instrText>
      </w:r>
      <w:r>
        <w:rPr>
          <w:iCs/>
        </w:rPr>
        <w:fldChar w:fldCharType="separate"/>
      </w:r>
      <w:r w:rsidRPr="009C2021">
        <w:rPr>
          <w:iCs/>
          <w:noProof/>
          <w:vertAlign w:val="superscript"/>
        </w:rPr>
        <w:t>3–5</w:t>
      </w:r>
      <w:r>
        <w:rPr>
          <w:iCs/>
        </w:rPr>
        <w:fldChar w:fldCharType="end"/>
      </w:r>
      <w:r>
        <w:rPr>
          <w:iCs/>
        </w:rPr>
        <w:t xml:space="preserve">; </w:t>
      </w:r>
      <w:r w:rsidRPr="009C2021">
        <w:rPr>
          <w:iCs/>
        </w:rPr>
        <w:t>1 on VTR1A</w:t>
      </w:r>
      <w:r>
        <w:rPr>
          <w:iCs/>
        </w:rPr>
        <w:fldChar w:fldCharType="begin" w:fldLock="1"/>
      </w:r>
      <w:r>
        <w:rPr>
          <w:iCs/>
        </w:rPr>
        <w:instrText>ADDIN CSL_CITATION {"citationItems":[{"id":"ITEM-1","itemData":{"DOI":"10.1093/hmg/ddl438","author":[{"dropping-particle":"","family":"Saccone","given":"Scott F","non-dropping-particle":"","parse-names":false,"suffix":""},{"dropping-particle":"","family":"others","given":"","non-dropping-particle":"","parse-names":false,"suffix":""}],"container-title":"Human Molecular Genetics","id":"ITEM-1","issue":"1","issued":{"date-parts":[["2006","11"]]},"page":"36-49","publisher":"Oxford University Press ({OUP})","title":"Cholinergic nicotinic receptor genes implicated in a nicotine dependence association study targeting 348 candidate genes with 3713 {SNPs}","type":"article-journal","volume":"16"},"uris":["http://www.mendeley.com/documents/?uuid=2267a3cc-770a-4a8d-84a7-a48cf9c8020f"]}],"mendeley":{"formattedCitation":"&lt;sup&gt;6&lt;/sup&gt;","plainTextFormattedCitation":"6","previouslyFormattedCitation":"&lt;sup&gt;6&lt;/sup&gt;"},"properties":{"noteIndex":0},"schema":"https://github.com/citation-style-language/schema/raw/master/csl-citation.json"}</w:instrText>
      </w:r>
      <w:r>
        <w:rPr>
          <w:iCs/>
        </w:rPr>
        <w:fldChar w:fldCharType="separate"/>
      </w:r>
      <w:r w:rsidRPr="009C2021">
        <w:rPr>
          <w:iCs/>
          <w:noProof/>
          <w:vertAlign w:val="superscript"/>
        </w:rPr>
        <w:t>6</w:t>
      </w:r>
      <w:r>
        <w:rPr>
          <w:iCs/>
        </w:rPr>
        <w:fldChar w:fldCharType="end"/>
      </w:r>
      <w:r w:rsidRPr="009C2021">
        <w:rPr>
          <w:iCs/>
        </w:rPr>
        <w:t>; and 1 on VTR1B</w:t>
      </w:r>
      <w:r>
        <w:rPr>
          <w:iCs/>
        </w:rPr>
        <w:fldChar w:fldCharType="begin" w:fldLock="1"/>
      </w:r>
      <w:r>
        <w:rPr>
          <w:iCs/>
        </w:rPr>
        <w:instrText>ADDIN CSL_CITATION {"citationItems":[{"id":"ITEM-1","itemData":{"DOI":"10.1001/archpsyc.64.10.1189","author":[{"dropping-particle":"","family":"Dempster","given":"Emma L","non-dropping-particle":"","parse-names":false,"suffix":""}],"container-title":"Archives of General Psychiatry","id":"ITEM-1","issue":"10","issued":{"date-parts":[["2007","10"]]},"page":"1189","publisher":"American Medical Association ({AMA})","title":"Evidence of an Association Between the Vasopressin V1b Receptor Gene ({AVPR}1B) and Childhood-Onset Mood Disorders","type":"article-journal","volume":"64"},"uris":["http://www.mendeley.com/documents/?uuid=47affc9b-d767-4bd1-af86-8242aea664a2"]}],"mendeley":{"formattedCitation":"&lt;sup&gt;7&lt;/sup&gt;","plainTextFormattedCitation":"7","previouslyFormattedCitation":"&lt;sup&gt;7&lt;/sup&gt;"},"properties":{"noteIndex":0},"schema":"https://github.com/citation-style-language/schema/raw/master/csl-citation.json"}</w:instrText>
      </w:r>
      <w:r>
        <w:rPr>
          <w:iCs/>
        </w:rPr>
        <w:fldChar w:fldCharType="separate"/>
      </w:r>
      <w:r w:rsidRPr="009C2021">
        <w:rPr>
          <w:iCs/>
          <w:noProof/>
          <w:vertAlign w:val="superscript"/>
        </w:rPr>
        <w:t>7</w:t>
      </w:r>
      <w:r>
        <w:rPr>
          <w:iCs/>
        </w:rPr>
        <w:fldChar w:fldCharType="end"/>
      </w:r>
      <w:r w:rsidRPr="009C2021">
        <w:rPr>
          <w:iCs/>
        </w:rPr>
        <w:t>). However, these effects did not affect the functional associations overall</w:t>
      </w:r>
      <w:r w:rsidR="0056195C">
        <w:rPr>
          <w:iCs/>
        </w:rPr>
        <w:t>,</w:t>
      </w:r>
      <w:r w:rsidRPr="009C2021">
        <w:rPr>
          <w:iCs/>
        </w:rPr>
        <w:t xml:space="preserve"> in a way that made them tip towards males or females. For example, there were cases of the same allele (e.g., </w:t>
      </w:r>
      <w:r w:rsidRPr="001474D4">
        <w:rPr>
          <w:i/>
        </w:rPr>
        <w:t>OTR</w:t>
      </w:r>
      <w:r w:rsidRPr="009C2021">
        <w:rPr>
          <w:iCs/>
        </w:rPr>
        <w:t>-rs4686302-T and social connectedness</w:t>
      </w:r>
      <w:r>
        <w:rPr>
          <w:iCs/>
        </w:rPr>
        <w:fldChar w:fldCharType="begin" w:fldLock="1"/>
      </w:r>
      <w:r>
        <w:rPr>
          <w:iCs/>
        </w:rPr>
        <w:instrText>ADDIN CSL_CITATION {"citationItems":[{"id":"ITEM-1","itemData":{"author":[{"dropping-particle":"","family":"Chang","given":"Shun-Chiao","non-dropping-particle":"","parse-names":false,"suffix":""},{"dropping-particle":"","family":"Glymour","given":"M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given":"Eric J Tchetgen","non-dropping-particle":"","parse-names":false,"suffix":""},{"dropping-particle":"","family":"Kubzansky","given":"Laura D","non-dropping-particle":"","parse-names":false,"suffix":""}],"container-title":"Psychoneuroendocrinology","id":"ITEM-1","issued":{"date-parts":[["2014"]]},"page":"257-268","publisher":"Elsevier","title":"Are genetic variations in OXTR, AVPR1A, and CD38 genes important to social integration? Results from two large US cohorts","type":"article-journal","volume":"39"},"uris":["http://www.mendeley.com/documents/?uuid=92864edb-3989-4323-b99a-c2d662e92452"]}],"mendeley":{"formattedCitation":"&lt;sup&gt;3&lt;/sup&gt;","plainTextFormattedCitation":"3","previouslyFormattedCitation":"&lt;sup&gt;3&lt;/sup&gt;"},"properties":{"noteIndex":0},"schema":"https://github.com/citation-style-language/schema/raw/master/csl-citation.json"}</w:instrText>
      </w:r>
      <w:r>
        <w:rPr>
          <w:iCs/>
        </w:rPr>
        <w:fldChar w:fldCharType="separate"/>
      </w:r>
      <w:r w:rsidRPr="009C2021">
        <w:rPr>
          <w:iCs/>
          <w:noProof/>
          <w:vertAlign w:val="superscript"/>
        </w:rPr>
        <w:t>3</w:t>
      </w:r>
      <w:r>
        <w:rPr>
          <w:iCs/>
        </w:rPr>
        <w:fldChar w:fldCharType="end"/>
      </w:r>
      <w:r w:rsidRPr="009C2021">
        <w:rPr>
          <w:iCs/>
        </w:rPr>
        <w:t>) having opposite effects in males and females; or of different alleles (G/T) on the same site (</w:t>
      </w:r>
      <w:r w:rsidRPr="001474D4">
        <w:rPr>
          <w:i/>
        </w:rPr>
        <w:t>OTR</w:t>
      </w:r>
      <w:r w:rsidRPr="009C2021">
        <w:rPr>
          <w:iCs/>
        </w:rPr>
        <w:t>-rs6770632) having the same effect (aggressive behavior) in males (G) and females (T)</w:t>
      </w:r>
      <w:r>
        <w:rPr>
          <w:iCs/>
        </w:rPr>
        <w:fldChar w:fldCharType="begin" w:fldLock="1"/>
      </w:r>
      <w:r w:rsidR="00FE16F4">
        <w:rPr>
          <w:iCs/>
        </w:rPr>
        <w:instrText>ADDIN CSL_CITATION {"citationItems":[{"id":"ITEM-1","itemData":{"DOI":"10.1111/j.1601-183X.2012.00776.x","ISBN":"1601-1848","ISSN":"16011848","PMID":"22372486","abstract":"Aggressive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Behav.","id":"ITEM-1","issue":"5","issued":{"date-parts":[["2012"]]},"page":"545-551","title":"The role of oxytocin and oxytocin receptor gene variants in childhood-onset aggression","type":"article-journal","volume":"11"},"uris":["http://www.mendeley.com/documents/?uuid=0d550279-38bb-4b11-96c3-9288dbbd975a"]}],"mendeley":{"formattedCitation":"&lt;sup&gt;5&lt;/sup&gt;","plainTextFormattedCitation":"5","previouslyFormattedCitation":"&lt;sup&gt;5&lt;/sup&gt;"},"properties":{"noteIndex":0},"schema":"https://github.com/citation-style-language/schema/raw/master/csl-citation.json"}</w:instrText>
      </w:r>
      <w:r>
        <w:rPr>
          <w:iCs/>
        </w:rPr>
        <w:fldChar w:fldCharType="separate"/>
      </w:r>
      <w:r w:rsidRPr="009C2021">
        <w:rPr>
          <w:iCs/>
          <w:noProof/>
          <w:vertAlign w:val="superscript"/>
        </w:rPr>
        <w:t>5</w:t>
      </w:r>
      <w:r>
        <w:rPr>
          <w:iCs/>
        </w:rPr>
        <w:fldChar w:fldCharType="end"/>
      </w:r>
      <w:r w:rsidRPr="009C2021">
        <w:rPr>
          <w:iCs/>
        </w:rPr>
        <w:t xml:space="preserve">. In other words, </w:t>
      </w:r>
      <w:bookmarkStart w:id="4" w:name="_Hlk101779184"/>
      <w:r w:rsidRPr="009C2021">
        <w:rPr>
          <w:iCs/>
        </w:rPr>
        <w:t>the functional association in these sites</w:t>
      </w:r>
      <w:r w:rsidR="001474D4">
        <w:rPr>
          <w:iCs/>
        </w:rPr>
        <w:t xml:space="preserve"> to gender</w:t>
      </w:r>
      <w:r w:rsidRPr="009C2021">
        <w:rPr>
          <w:iCs/>
        </w:rPr>
        <w:t xml:space="preserve"> remains, </w:t>
      </w:r>
      <w:r w:rsidR="001474D4">
        <w:rPr>
          <w:iCs/>
        </w:rPr>
        <w:t>although the direction of the effect</w:t>
      </w:r>
      <w:r w:rsidRPr="009C2021">
        <w:rPr>
          <w:iCs/>
        </w:rPr>
        <w:t xml:space="preserve"> </w:t>
      </w:r>
      <w:r w:rsidR="001474D4">
        <w:rPr>
          <w:iCs/>
        </w:rPr>
        <w:t>could differ</w:t>
      </w:r>
      <w:r w:rsidRPr="009C2021">
        <w:rPr>
          <w:iCs/>
        </w:rPr>
        <w:t>.</w:t>
      </w:r>
    </w:p>
    <w:bookmarkEnd w:id="4"/>
    <w:p w14:paraId="4FE44AE4" w14:textId="77777777" w:rsidR="00FE16F4" w:rsidRDefault="00FE16F4" w:rsidP="009C2021">
      <w:pPr>
        <w:widowControl/>
        <w:suppressAutoHyphens/>
        <w:autoSpaceDE/>
        <w:autoSpaceDN/>
        <w:ind w:firstLine="305"/>
        <w:jc w:val="both"/>
        <w:rPr>
          <w:iCs/>
        </w:rPr>
      </w:pPr>
    </w:p>
    <w:p w14:paraId="28E18470" w14:textId="56FE4F6A" w:rsidR="00FE16F4" w:rsidRPr="006E1487" w:rsidRDefault="00FE16F4" w:rsidP="009C2021">
      <w:pPr>
        <w:widowControl/>
        <w:suppressAutoHyphens/>
        <w:autoSpaceDE/>
        <w:autoSpaceDN/>
        <w:ind w:firstLine="305"/>
        <w:jc w:val="both"/>
        <w:rPr>
          <w:iCs/>
          <w:color w:val="000000" w:themeColor="text1"/>
        </w:rPr>
      </w:pPr>
      <w:r w:rsidRPr="006E1487">
        <w:rPr>
          <w:rFonts w:asciiTheme="majorBidi" w:hAnsiTheme="majorBidi" w:cstheme="majorBidi"/>
          <w:color w:val="000000" w:themeColor="text1"/>
          <w:shd w:val="clear" w:color="auto" w:fill="FFFFFF"/>
        </w:rPr>
        <w:t>We also understand that oftentimes variants identified in one study are not replicated in other samples</w:t>
      </w:r>
      <w:r w:rsidRPr="006E1487">
        <w:rPr>
          <w:rFonts w:asciiTheme="majorBidi" w:hAnsiTheme="majorBidi" w:cstheme="majorBidi"/>
          <w:color w:val="000000" w:themeColor="text1"/>
          <w:shd w:val="clear" w:color="auto" w:fill="FFFFFF"/>
        </w:rPr>
        <w:fldChar w:fldCharType="begin" w:fldLock="1"/>
      </w:r>
      <w:r w:rsidRPr="006E1487">
        <w:rPr>
          <w:rFonts w:asciiTheme="majorBidi" w:hAnsiTheme="majorBidi" w:cstheme="majorBidi"/>
          <w:color w:val="000000" w:themeColor="text1"/>
          <w:shd w:val="clear" w:color="auto" w:fill="FFFFFF"/>
        </w:rPr>
        <w:instrText>ADDIN CSL_CITATION {"citationItems":[{"id":"ITEM-1","itemData":{"DOI":"10.1176/appi.ajp.2018.18070881","ISSN":"0002-953X","author":[{"dropping-particle":"","family":"Border","given":"Richard","non-dropping-particle":"","parse-names":false,"suffix":""},{"dropping-particle":"","family":"Johnson","given":"Emma C.","non-dropping-particle":"","parse-names":false,"suffix":""},{"dropping-particle":"","family":"Evans","given":"Luke M.","non-dropping-particle":"","parse-names":false,"suffix":""},{"dropping-particle":"","family":"Smolen","given":"Andrew","non-dropping-particle":"","parse-names":false,"suffix":""},{"dropping-particle":"","family":"Berley","given":"Noah","non-dropping-particle":"","parse-names":false,"suffix":""},{"dropping-particle":"","family":"Sullivan","given":"Patrick F.","non-dropping-particle":"","parse-names":false,"suffix":""},{"dropping-particle":"","family":"Keller","given":"Matthew C.","non-dropping-particle":"","parse-names":false,"suffix":""}],"container-title":"American Journal of Psychiatry","id":"ITEM-1","issue":"5","issued":{"date-parts":[["2019","5"]]},"page":"376-387","title":"No Support for Historical Candidate Gene or Candidate Gene-by-Interaction Hypotheses for Major Depression Across Multiple Large Samples","type":"article-journal","volume":"176"},"uris":["http://www.mendeley.com/documents/?uuid=b43481ea-9d1e-42b8-a2e2-c36c7d194175"]}],"mendeley":{"formattedCitation":"&lt;sup&gt;8&lt;/sup&gt;","plainTextFormattedCitation":"8"},"properties":{"noteIndex":0},"schema":"https://github.com/citation-style-language/schema/raw/master/csl-citation.json"}</w:instrText>
      </w:r>
      <w:r w:rsidRPr="006E1487">
        <w:rPr>
          <w:rFonts w:asciiTheme="majorBidi" w:hAnsiTheme="majorBidi" w:cstheme="majorBidi"/>
          <w:color w:val="000000" w:themeColor="text1"/>
          <w:shd w:val="clear" w:color="auto" w:fill="FFFFFF"/>
        </w:rPr>
        <w:fldChar w:fldCharType="separate"/>
      </w:r>
      <w:r w:rsidRPr="006E1487">
        <w:rPr>
          <w:rFonts w:asciiTheme="majorBidi" w:hAnsiTheme="majorBidi" w:cstheme="majorBidi"/>
          <w:noProof/>
          <w:color w:val="000000" w:themeColor="text1"/>
          <w:shd w:val="clear" w:color="auto" w:fill="FFFFFF"/>
          <w:vertAlign w:val="superscript"/>
        </w:rPr>
        <w:t>8</w:t>
      </w:r>
      <w:r w:rsidRPr="006E1487">
        <w:rPr>
          <w:rFonts w:asciiTheme="majorBidi" w:hAnsiTheme="majorBidi" w:cstheme="majorBidi"/>
          <w:color w:val="000000" w:themeColor="text1"/>
          <w:shd w:val="clear" w:color="auto" w:fill="FFFFFF"/>
        </w:rPr>
        <w:fldChar w:fldCharType="end"/>
      </w:r>
      <w:r w:rsidRPr="006E1487">
        <w:rPr>
          <w:rFonts w:asciiTheme="majorBidi" w:hAnsiTheme="majorBidi" w:cstheme="majorBidi"/>
          <w:color w:val="000000" w:themeColor="text1"/>
          <w:shd w:val="clear" w:color="auto" w:fill="FFFFFF"/>
        </w:rPr>
        <w:t xml:space="preserve">, but we were not able to find such example in our literature review. </w:t>
      </w:r>
      <w:r w:rsidR="001474D4">
        <w:rPr>
          <w:rFonts w:asciiTheme="majorBidi" w:hAnsiTheme="majorBidi" w:cstheme="majorBidi"/>
          <w:color w:val="000000" w:themeColor="text1"/>
          <w:shd w:val="clear" w:color="auto" w:fill="FFFFFF"/>
        </w:rPr>
        <w:t>This was the case despite</w:t>
      </w:r>
      <w:r w:rsidRPr="006E1487">
        <w:rPr>
          <w:rFonts w:asciiTheme="majorBidi" w:hAnsiTheme="majorBidi" w:cstheme="majorBidi"/>
          <w:color w:val="000000" w:themeColor="text1"/>
          <w:shd w:val="clear" w:color="auto" w:fill="FFFFFF"/>
        </w:rPr>
        <w:t xml:space="preserve"> studies having different scopes (some focus on a single site, others on a single gene, a single gene pathway, and others run genome-wide analyses), different methods (e.g., different p value cut-offs, different sequencing technologies), different clinical populations, or </w:t>
      </w:r>
      <w:r w:rsidR="001474D4">
        <w:rPr>
          <w:rFonts w:asciiTheme="majorBidi" w:hAnsiTheme="majorBidi" w:cstheme="majorBidi"/>
          <w:color w:val="000000" w:themeColor="text1"/>
          <w:shd w:val="clear" w:color="auto" w:fill="FFFFFF"/>
        </w:rPr>
        <w:t xml:space="preserve">different </w:t>
      </w:r>
      <w:r w:rsidRPr="006E1487">
        <w:rPr>
          <w:rFonts w:asciiTheme="majorBidi" w:hAnsiTheme="majorBidi" w:cstheme="majorBidi"/>
          <w:color w:val="000000" w:themeColor="text1"/>
          <w:shd w:val="clear" w:color="auto" w:fill="FFFFFF"/>
        </w:rPr>
        <w:t>populations from different ethnical or national groups.</w:t>
      </w:r>
    </w:p>
    <w:p w14:paraId="6A18EE5A" w14:textId="77777777" w:rsidR="005A08A7" w:rsidRDefault="005A08A7" w:rsidP="00626F28">
      <w:pPr>
        <w:widowControl/>
        <w:suppressAutoHyphens/>
        <w:autoSpaceDE/>
        <w:autoSpaceDN/>
        <w:ind w:firstLine="305"/>
        <w:jc w:val="both"/>
        <w:rPr>
          <w:i/>
        </w:rPr>
      </w:pPr>
    </w:p>
    <w:p w14:paraId="57787B02" w14:textId="742D6843" w:rsidR="003A4A11" w:rsidRDefault="003A4A11" w:rsidP="00FE16F4">
      <w:pPr>
        <w:widowControl/>
        <w:suppressAutoHyphens/>
        <w:autoSpaceDE/>
        <w:autoSpaceDN/>
        <w:jc w:val="both"/>
        <w:rPr>
          <w:rFonts w:asciiTheme="majorBidi" w:hAnsiTheme="majorBidi" w:cstheme="majorBidi"/>
        </w:rPr>
      </w:pPr>
    </w:p>
    <w:p w14:paraId="0D05BFAA" w14:textId="0B35C57E" w:rsidR="00FE16F4" w:rsidRDefault="00FE16F4" w:rsidP="00FE16F4">
      <w:pPr>
        <w:widowControl/>
        <w:suppressAutoHyphens/>
        <w:autoSpaceDE/>
        <w:autoSpaceDN/>
        <w:jc w:val="both"/>
        <w:rPr>
          <w:b/>
          <w:bCs/>
          <w:iCs/>
        </w:rPr>
      </w:pPr>
      <w:r w:rsidRPr="00FE16F4">
        <w:rPr>
          <w:b/>
          <w:bCs/>
          <w:iCs/>
        </w:rPr>
        <w:t>Supplementary Tables 7-9</w:t>
      </w:r>
    </w:p>
    <w:p w14:paraId="28E61D09" w14:textId="77777777" w:rsidR="00FE16F4" w:rsidRPr="00FE16F4" w:rsidRDefault="00FE16F4" w:rsidP="00FE16F4">
      <w:pPr>
        <w:widowControl/>
        <w:suppressAutoHyphens/>
        <w:autoSpaceDE/>
        <w:autoSpaceDN/>
        <w:jc w:val="both"/>
        <w:rPr>
          <w:b/>
          <w:bCs/>
          <w:iCs/>
        </w:rPr>
      </w:pPr>
    </w:p>
    <w:tbl>
      <w:tblPr>
        <w:tblStyle w:val="Tablaconcuadrcula"/>
        <w:tblpPr w:leftFromText="180" w:rightFromText="180" w:vertAnchor="text" w:tblpY="1"/>
        <w:tblOverlap w:val="never"/>
        <w:tblW w:w="10458" w:type="dxa"/>
        <w:tblLook w:val="04A0" w:firstRow="1" w:lastRow="0" w:firstColumn="1" w:lastColumn="0" w:noHBand="0" w:noVBand="1"/>
      </w:tblPr>
      <w:tblGrid>
        <w:gridCol w:w="1895"/>
        <w:gridCol w:w="1517"/>
        <w:gridCol w:w="3873"/>
        <w:gridCol w:w="3173"/>
      </w:tblGrid>
      <w:tr w:rsidR="001F57F4" w:rsidRPr="004315CF" w14:paraId="4EE2F2B2" w14:textId="77777777" w:rsidTr="007747C1">
        <w:tc>
          <w:tcPr>
            <w:tcW w:w="1895" w:type="dxa"/>
          </w:tcPr>
          <w:p w14:paraId="2DBAABE3" w14:textId="146EAA6C" w:rsidR="003A4A11" w:rsidRPr="004315CF" w:rsidRDefault="003A4A11" w:rsidP="007747C1">
            <w:pPr>
              <w:pStyle w:val="Ttulo2"/>
              <w:ind w:left="0" w:right="734"/>
              <w:rPr>
                <w:rFonts w:asciiTheme="majorBidi" w:hAnsiTheme="majorBidi" w:cstheme="majorBidi"/>
              </w:rPr>
            </w:pPr>
            <w:proofErr w:type="spellStart"/>
            <w:r w:rsidRPr="004315CF">
              <w:rPr>
                <w:rFonts w:asciiTheme="majorBidi" w:hAnsiTheme="majorBidi" w:cstheme="majorBidi"/>
              </w:rPr>
              <w:t>RsID</w:t>
            </w:r>
            <w:proofErr w:type="spellEnd"/>
          </w:p>
        </w:tc>
        <w:tc>
          <w:tcPr>
            <w:tcW w:w="1517" w:type="dxa"/>
          </w:tcPr>
          <w:p w14:paraId="6D60EA1F" w14:textId="4A1DB251" w:rsidR="003A4A11" w:rsidRPr="004315CF" w:rsidRDefault="003A4A11" w:rsidP="007747C1">
            <w:pPr>
              <w:pStyle w:val="Ttulo2"/>
              <w:ind w:left="0" w:right="734"/>
              <w:rPr>
                <w:rFonts w:asciiTheme="majorBidi" w:hAnsiTheme="majorBidi" w:cstheme="majorBidi"/>
              </w:rPr>
            </w:pPr>
            <w:r w:rsidRPr="004315CF">
              <w:rPr>
                <w:rFonts w:asciiTheme="majorBidi" w:hAnsiTheme="majorBidi" w:cstheme="majorBidi"/>
              </w:rPr>
              <w:t>Alleles</w:t>
            </w:r>
          </w:p>
        </w:tc>
        <w:tc>
          <w:tcPr>
            <w:tcW w:w="3873" w:type="dxa"/>
          </w:tcPr>
          <w:p w14:paraId="3A028C1E" w14:textId="4D224557" w:rsidR="003A4A11" w:rsidRPr="004315CF" w:rsidRDefault="003A4A11" w:rsidP="007747C1">
            <w:pPr>
              <w:pStyle w:val="Ttulo2"/>
              <w:ind w:left="0" w:right="734"/>
              <w:rPr>
                <w:rFonts w:asciiTheme="majorBidi" w:hAnsiTheme="majorBidi" w:cstheme="majorBidi"/>
              </w:rPr>
            </w:pPr>
            <w:r w:rsidRPr="004315CF">
              <w:rPr>
                <w:rFonts w:asciiTheme="majorBidi" w:hAnsiTheme="majorBidi" w:cstheme="majorBidi"/>
              </w:rPr>
              <w:t>Effect</w:t>
            </w:r>
          </w:p>
        </w:tc>
        <w:tc>
          <w:tcPr>
            <w:tcW w:w="3173" w:type="dxa"/>
          </w:tcPr>
          <w:p w14:paraId="0EC62142" w14:textId="7D595005" w:rsidR="003A4A11" w:rsidRPr="004315CF" w:rsidRDefault="003A4A11" w:rsidP="007747C1">
            <w:pPr>
              <w:pStyle w:val="Ttulo2"/>
              <w:ind w:left="0" w:right="734"/>
              <w:rPr>
                <w:rFonts w:asciiTheme="majorBidi" w:hAnsiTheme="majorBidi" w:cstheme="majorBidi"/>
              </w:rPr>
            </w:pPr>
            <w:r w:rsidRPr="004315CF">
              <w:rPr>
                <w:rFonts w:asciiTheme="majorBidi" w:hAnsiTheme="majorBidi" w:cstheme="majorBidi"/>
              </w:rPr>
              <w:t>Trial Sample</w:t>
            </w:r>
          </w:p>
        </w:tc>
      </w:tr>
      <w:tr w:rsidR="001F57F4" w:rsidRPr="004315CF" w14:paraId="72D9540D" w14:textId="77777777" w:rsidTr="007747C1">
        <w:tc>
          <w:tcPr>
            <w:tcW w:w="1895" w:type="dxa"/>
          </w:tcPr>
          <w:p w14:paraId="73857692" w14:textId="572FD4AB" w:rsidR="003A4A11" w:rsidRPr="004315CF"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rs2228485</w:t>
            </w:r>
          </w:p>
        </w:tc>
        <w:tc>
          <w:tcPr>
            <w:tcW w:w="1517" w:type="dxa"/>
          </w:tcPr>
          <w:p w14:paraId="6222AC0F" w14:textId="468D2F25" w:rsidR="003A4A11" w:rsidRPr="004315CF"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r w:rsidRPr="004315CF">
              <w:rPr>
                <w:rFonts w:asciiTheme="majorBidi" w:hAnsiTheme="majorBidi" w:cstheme="majorBidi"/>
                <w:b w:val="0"/>
                <w:bCs w:val="0"/>
              </w:rPr>
              <w:br/>
              <w:t>G</w:t>
            </w:r>
          </w:p>
        </w:tc>
        <w:tc>
          <w:tcPr>
            <w:tcW w:w="3873" w:type="dxa"/>
          </w:tcPr>
          <w:p w14:paraId="712F81A3" w14:textId="5F3F267F" w:rsidR="00E73906" w:rsidRPr="004315CF"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Loneliness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{"citationItems":[{"id":"ITEM-1","itemData":{"DOI":"10.1016/j.pnpbp.2009.04.004","ISBN":"1878-4216 (Electronic)","ISSN":"02785846","PMID":"19376182","author":[{"dropping-particle":"","family":"Lucht","given":"Michael J","non-dropping-particle":"","parse-names":false,"suffix":""},{"dropping-particle":"","family":"others","given":"","non-dropping-particle":"","parse-names":false,"suffix":""}],"container-title":"Prog. Neuro-Psychopharmacology Biol. Psychiatry","id":"ITEM-1","issue":"5","issued":{"date-parts":[["2009"]]},"page":"860-866","publisher":"Elsevier Inc.","title":"Associations between the oxytocin receptor gene (OXTR) and affect, loneliness and intelligence in normal subjects","type":"article-journal","volume":"33"},"uris":["http://www.mendeley.com/documents/?uuid=adc4a6d9-5442-408e-9946-4c1e908a4a1d"]}],"mendeley":{"formattedCitation":"&lt;sup&gt;9&lt;/sup&gt;","plainTextFormattedCitation":"9","previouslyFormattedCitation":"&lt;sup&gt;8&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9</w:t>
            </w:r>
            <w:r w:rsidRPr="00DF423C">
              <w:rPr>
                <w:rFonts w:asciiTheme="majorBidi" w:hAnsiTheme="majorBidi" w:cstheme="majorBidi"/>
                <w:b w:val="0"/>
                <w:bCs w:val="0"/>
              </w:rPr>
              <w:fldChar w:fldCharType="end"/>
            </w:r>
          </w:p>
          <w:p w14:paraId="711CF450" w14:textId="15CAABD7" w:rsidR="00E30F1B" w:rsidRPr="00A34778" w:rsidRDefault="003A4A11" w:rsidP="00A34778">
            <w:pPr>
              <w:pStyle w:val="Ttulo2"/>
              <w:ind w:left="0" w:right="734"/>
              <w:rPr>
                <w:rFonts w:asciiTheme="majorBidi" w:hAnsiTheme="majorBidi" w:cstheme="majorBidi"/>
                <w:b w:val="0"/>
                <w:bCs w:val="0"/>
                <w:color w:val="0000FF"/>
                <w:position w:val="7"/>
                <w:sz w:val="14"/>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{"citationItems":[{"id":"ITEM-1","itemData":{"DOI":"10.1016/j.biopsych.2005.03.013","ISBN":"0006-3223 (Print) 0006-3223 (Linking)","ISSN":"00063223","PMID":"15992526","author":[{"dropping-particle":"","family":"Wu","given":"Suping","non-dropping-particle":"","parse-names":false,"suffix":""},{"dropping-particle":"","family":"others","given":"","non-dropping-particle":"","parse-names":false,"suffix":""}],"container-title":"Biol. Psychiatry","id":"ITEM-1","issue":"1","issued":{"date-parts":[["2005"]]},"page":"74-77","title":"Positive association of the oxytocin receptor gene (OXTR) with autism in the Chinese Han population","type":"article-journal","volume":"58"},"uris":["http://www.mendeley.com/documents/?uuid=9db0d9b1-a9fe-46e6-b5d1-eee802244c73"]}],"mendeley":{"formattedCitation":"&lt;sup&gt;10&lt;/sup&gt;","plainTextFormattedCitation":"10","previouslyFormattedCitation":"&lt;sup&gt;9&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10</w:t>
            </w:r>
            <w:r w:rsidRPr="00DF423C">
              <w:rPr>
                <w:rFonts w:asciiTheme="majorBidi" w:hAnsiTheme="majorBidi" w:cstheme="majorBidi"/>
                <w:b w:val="0"/>
                <w:bCs w:val="0"/>
              </w:rPr>
              <w:fldChar w:fldCharType="end"/>
            </w:r>
            <w:r w:rsidRPr="004315CF">
              <w:rPr>
                <w:rFonts w:asciiTheme="majorBidi" w:hAnsiTheme="majorBidi" w:cstheme="majorBidi"/>
                <w:b w:val="0"/>
                <w:bCs w:val="0"/>
                <w:color w:val="0000FF"/>
                <w:position w:val="7"/>
                <w:sz w:val="14"/>
              </w:rPr>
              <w:t xml:space="preserve"> </w:t>
            </w:r>
          </w:p>
          <w:p w14:paraId="672FA060" w14:textId="3199BAA3" w:rsidR="003A4A11" w:rsidRPr="004315CF"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Emotion recognition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{"citationItems":[{"id":"ITEM-1","itemData":{"DOI":"10.3109/08039488.2012.700731","ISBN":"1502-4725 (Electronic)$\\$r0803-9488 (Linking)","ISSN":"08039488","PMID":"22809402","author":[{"dropping-particle":"","family":"Lucht","given":"Michael J","non-dropping-particle":"","parse-names":false,"suffix":""},{"dropping-particle":"","family":"others","given":"","non-dropping-particle":"","parse-names":false,"suffix":""}],"container-title":"Nord. J. Psychiatry","id":"ITEM-1","issue":"1","issued":{"date-parts":[["2013"]]},"page":"15-21","title":"Associations between the oxytocin receptor gene (OXTR) and \"mind-reading\" in humans - An exploratory study","type":"article-journal","volume":"67"},"uris":["http://www.mendeley.com/documents/?uuid=fa515fcf-5345-4145-aaf7-cf170292e23a"]}],"mendeley":{"formattedCitation":"&lt;sup&gt;11&lt;/sup&gt;","plainTextFormattedCitation":"11","previouslyFormattedCitation":"&lt;sup&gt;10&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11</w:t>
            </w:r>
            <w:r w:rsidRPr="00DF423C">
              <w:rPr>
                <w:rFonts w:asciiTheme="majorBidi" w:hAnsiTheme="majorBidi" w:cstheme="majorBidi"/>
                <w:b w:val="0"/>
                <w:bCs w:val="0"/>
              </w:rPr>
              <w:fldChar w:fldCharType="end"/>
            </w:r>
          </w:p>
        </w:tc>
        <w:tc>
          <w:tcPr>
            <w:tcW w:w="3173" w:type="dxa"/>
          </w:tcPr>
          <w:p w14:paraId="2BA70C5C" w14:textId="39C43F06" w:rsidR="003A4A11" w:rsidRPr="004315CF"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285</w:t>
            </w:r>
            <w:r w:rsidR="00E30F1B">
              <w:rPr>
                <w:rFonts w:asciiTheme="majorBidi" w:hAnsiTheme="majorBidi" w:cstheme="majorBidi"/>
                <w:b w:val="0"/>
                <w:bCs w:val="0"/>
              </w:rPr>
              <w:t xml:space="preserve"> (</w:t>
            </w:r>
            <w:r w:rsidR="00E30F1B" w:rsidRPr="00E30F1B">
              <w:rPr>
                <w:rFonts w:asciiTheme="majorBidi" w:hAnsiTheme="majorBidi" w:cstheme="majorBidi"/>
                <w:b w:val="0"/>
                <w:bCs w:val="0"/>
              </w:rPr>
              <w:t>102</w:t>
            </w:r>
            <w:r w:rsidR="00E30F1B">
              <w:rPr>
                <w:rFonts w:asciiTheme="majorBidi" w:hAnsiTheme="majorBidi" w:cstheme="majorBidi"/>
                <w:b w:val="0"/>
                <w:bCs w:val="0"/>
              </w:rPr>
              <w:t>M</w:t>
            </w:r>
            <w:r w:rsidR="00E30F1B" w:rsidRPr="00E30F1B">
              <w:rPr>
                <w:rFonts w:asciiTheme="majorBidi" w:hAnsiTheme="majorBidi" w:cstheme="majorBidi"/>
                <w:b w:val="0"/>
                <w:bCs w:val="0"/>
              </w:rPr>
              <w:t>, 187</w:t>
            </w:r>
            <w:r w:rsidR="00E30F1B">
              <w:rPr>
                <w:rFonts w:asciiTheme="majorBidi" w:hAnsiTheme="majorBidi" w:cstheme="majorBidi"/>
                <w:b w:val="0"/>
                <w:bCs w:val="0"/>
              </w:rPr>
              <w:t>F)</w:t>
            </w:r>
          </w:p>
          <w:p w14:paraId="1DE51BAE" w14:textId="41262926" w:rsidR="003A4A11" w:rsidRDefault="003A4A1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195 (Chinese</w:t>
            </w:r>
            <w:r w:rsidR="00A34778">
              <w:rPr>
                <w:rFonts w:asciiTheme="majorBidi" w:hAnsiTheme="majorBidi" w:cstheme="majorBidi"/>
                <w:b w:val="0"/>
                <w:bCs w:val="0"/>
              </w:rPr>
              <w:t xml:space="preserve">: </w:t>
            </w:r>
            <w:r w:rsidR="00E30F1B">
              <w:rPr>
                <w:rFonts w:asciiTheme="majorBidi" w:hAnsiTheme="majorBidi" w:cstheme="majorBidi"/>
                <w:b w:val="0"/>
                <w:bCs w:val="0"/>
              </w:rPr>
              <w:t>174 M,</w:t>
            </w:r>
            <w:r w:rsidR="00A34778">
              <w:rPr>
                <w:rFonts w:asciiTheme="majorBidi" w:hAnsiTheme="majorBidi" w:cstheme="majorBidi"/>
                <w:b w:val="0"/>
                <w:bCs w:val="0"/>
              </w:rPr>
              <w:t xml:space="preserve"> </w:t>
            </w:r>
            <w:r w:rsidR="00E30F1B">
              <w:rPr>
                <w:rFonts w:asciiTheme="majorBidi" w:hAnsiTheme="majorBidi" w:cstheme="majorBidi"/>
                <w:b w:val="0"/>
                <w:bCs w:val="0"/>
              </w:rPr>
              <w:t>21</w:t>
            </w:r>
            <w:r w:rsidR="00A34778">
              <w:rPr>
                <w:rFonts w:asciiTheme="majorBidi" w:hAnsiTheme="majorBidi" w:cstheme="majorBidi"/>
                <w:b w:val="0"/>
                <w:bCs w:val="0"/>
              </w:rPr>
              <w:t xml:space="preserve"> </w:t>
            </w:r>
            <w:r w:rsidR="00E30F1B">
              <w:rPr>
                <w:rFonts w:asciiTheme="majorBidi" w:hAnsiTheme="majorBidi" w:cstheme="majorBidi"/>
                <w:b w:val="0"/>
                <w:bCs w:val="0"/>
              </w:rPr>
              <w:t>F)</w:t>
            </w:r>
          </w:p>
          <w:p w14:paraId="2928766B" w14:textId="07C835EA" w:rsidR="00890BFD" w:rsidRPr="004315CF" w:rsidRDefault="00890BFD" w:rsidP="00890BFD">
            <w:pPr>
              <w:pStyle w:val="Ttulo2"/>
              <w:ind w:left="0" w:right="734"/>
              <w:rPr>
                <w:rFonts w:asciiTheme="majorBidi" w:hAnsiTheme="majorBidi" w:cstheme="majorBidi"/>
                <w:b w:val="0"/>
                <w:bCs w:val="0"/>
              </w:rPr>
            </w:pPr>
            <w:r w:rsidRPr="00890BFD">
              <w:rPr>
                <w:rFonts w:asciiTheme="majorBidi" w:hAnsiTheme="majorBidi" w:cstheme="majorBidi"/>
                <w:b w:val="0"/>
                <w:bCs w:val="0"/>
              </w:rPr>
              <w:t>76</w:t>
            </w:r>
            <w:r>
              <w:rPr>
                <w:rFonts w:asciiTheme="majorBidi" w:hAnsiTheme="majorBidi" w:cstheme="majorBidi"/>
                <w:b w:val="0"/>
                <w:bCs w:val="0"/>
              </w:rPr>
              <w:t xml:space="preserve"> (</w:t>
            </w:r>
            <w:r w:rsidRPr="00890BFD">
              <w:rPr>
                <w:rFonts w:asciiTheme="majorBidi" w:hAnsiTheme="majorBidi" w:cstheme="majorBidi"/>
                <w:b w:val="0"/>
                <w:bCs w:val="0"/>
              </w:rPr>
              <w:t xml:space="preserve">39 </w:t>
            </w:r>
            <w:r>
              <w:rPr>
                <w:rFonts w:asciiTheme="majorBidi" w:hAnsiTheme="majorBidi" w:cstheme="majorBidi"/>
                <w:b w:val="0"/>
                <w:bCs w:val="0"/>
              </w:rPr>
              <w:t>M</w:t>
            </w:r>
            <w:r w:rsidRPr="00890BFD">
              <w:rPr>
                <w:rFonts w:asciiTheme="majorBidi" w:hAnsiTheme="majorBidi" w:cstheme="majorBidi"/>
                <w:b w:val="0"/>
                <w:bCs w:val="0"/>
              </w:rPr>
              <w:t xml:space="preserve">, 37 </w:t>
            </w:r>
            <w:r>
              <w:rPr>
                <w:rFonts w:asciiTheme="majorBidi" w:hAnsiTheme="majorBidi" w:cstheme="majorBidi"/>
                <w:b w:val="0"/>
                <w:bCs w:val="0"/>
              </w:rPr>
              <w:t>F)</w:t>
            </w:r>
          </w:p>
        </w:tc>
      </w:tr>
      <w:tr w:rsidR="001F57F4" w:rsidRPr="004315CF" w14:paraId="4AEC0B52" w14:textId="77777777" w:rsidTr="007747C1">
        <w:tc>
          <w:tcPr>
            <w:tcW w:w="1895" w:type="dxa"/>
          </w:tcPr>
          <w:p w14:paraId="167A78BA" w14:textId="5EC31B40" w:rsidR="003A4A11" w:rsidRPr="004315CF" w:rsidRDefault="007866C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rs237897</w:t>
            </w:r>
          </w:p>
        </w:tc>
        <w:tc>
          <w:tcPr>
            <w:tcW w:w="1517" w:type="dxa"/>
          </w:tcPr>
          <w:p w14:paraId="0F94F293" w14:textId="77777777" w:rsidR="003A4A11" w:rsidRPr="004315CF" w:rsidRDefault="007866C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p w14:paraId="737630BD" w14:textId="695B337F" w:rsidR="007866C4" w:rsidRPr="004315CF" w:rsidRDefault="007866C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tc>
        <w:tc>
          <w:tcPr>
            <w:tcW w:w="3873" w:type="dxa"/>
          </w:tcPr>
          <w:p w14:paraId="50967522" w14:textId="77777777" w:rsidR="003A4A11" w:rsidRPr="004315CF" w:rsidRDefault="003A4A11" w:rsidP="007747C1">
            <w:pPr>
              <w:pStyle w:val="Ttulo2"/>
              <w:ind w:left="0" w:right="734"/>
              <w:rPr>
                <w:rFonts w:asciiTheme="majorBidi" w:hAnsiTheme="majorBidi" w:cstheme="majorBidi"/>
                <w:b w:val="0"/>
                <w:bCs w:val="0"/>
              </w:rPr>
            </w:pPr>
          </w:p>
          <w:p w14:paraId="23E40AE2" w14:textId="5E94F2EF" w:rsidR="007866C4" w:rsidRPr="004315CF" w:rsidRDefault="007866C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p w14:paraId="0681E5D9" w14:textId="248D0C67" w:rsidR="007866C4" w:rsidRPr="00DD2FE6" w:rsidRDefault="007866C4" w:rsidP="007747C1">
            <w:pPr>
              <w:pStyle w:val="Ttulo2"/>
              <w:ind w:left="0" w:right="734"/>
              <w:rPr>
                <w:rFonts w:asciiTheme="majorBidi" w:hAnsiTheme="majorBidi" w:cstheme="majorBidi"/>
                <w:b w:val="0"/>
                <w:bCs w:val="0"/>
              </w:rPr>
            </w:pPr>
            <w:r w:rsidRPr="00DD2FE6">
              <w:rPr>
                <w:rFonts w:asciiTheme="majorBidi" w:hAnsiTheme="majorBidi" w:cstheme="majorBidi"/>
                <w:b w:val="0"/>
                <w:bCs w:val="0"/>
              </w:rPr>
              <w:t>Altruism</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13</w:t>
            </w:r>
            <w:r w:rsidRPr="00DF423C">
              <w:rPr>
                <w:rFonts w:asciiTheme="majorBidi" w:hAnsiTheme="majorBidi" w:cstheme="majorBidi"/>
                <w:b w:val="0"/>
                <w:bCs w:val="0"/>
              </w:rPr>
              <w:fldChar w:fldCharType="end"/>
            </w:r>
          </w:p>
          <w:p w14:paraId="54307934" w14:textId="6664224A" w:rsidR="00E73906" w:rsidRPr="00DD2FE6" w:rsidRDefault="00E73906" w:rsidP="007747C1">
            <w:pPr>
              <w:pStyle w:val="Ttulo2"/>
              <w:ind w:left="0" w:right="734"/>
              <w:rPr>
                <w:rFonts w:asciiTheme="majorBidi" w:hAnsiTheme="majorBidi" w:cstheme="majorBidi"/>
                <w:b w:val="0"/>
                <w:bCs w:val="0"/>
              </w:rPr>
            </w:pPr>
            <w:r w:rsidRPr="00DD2FE6">
              <w:rPr>
                <w:rFonts w:asciiTheme="majorBidi" w:hAnsiTheme="majorBidi" w:cstheme="majorBidi"/>
                <w:b w:val="0"/>
                <w:bCs w:val="0"/>
              </w:rPr>
              <w:t>Lower self-reported betrayal levels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{"citationItems":[{"id":"ITEM-1","itemData":{"DOI":"10.1093/scan/nst042","ISBN":"1749-5024 (Electronic)$\\$r1749-5016 (Linking)","ISSN":"17495024","PMID":"23547247","abstract":"Variations in the gene that encodes the oxytocin receptor (OXTR) have been associated with many aspects of social cognition as well as several prosocial behaviors. However, potential associations of OXTR variants with reactions to betrayals of trust while cooperating for mutual benefit have not yet been explored. We examined how variations in 10 single-nucleotide polymorphisms on OXTR were associated with behavior and emotional reactions after a betrayal of trust in an iterated Prisoner's Dilemma Game. After correction for multiple testing, one haplotype (C-rs9840864, T-rs2268494) was significantly associated with faster retaliation post-betrayal-an association that appeared to be due to this haplotype's intermediate effect of exacerbating people's anger after they had been betrayed. Furthermore, a second haplotype (A-rs237887, C-rs2268490) was associated with higher levels of post-betrayal satisfaction, and a third haplotype (G-rs237887, C-rs2268490) was associated with lower levels of post-betrayal satisfaction.","author":[{"dropping-particle":"","family":"Tabak","given":"Benjamin A","non-dropping-particle":"","parse-names":false,"suffix":""},{"dropping-particle":"","family":"McCullough","given":"Michael E","non-dropping-particle":"","parse-names":false,"suffix":""},{"dropping-particle":"","family":"Carver","given":"Charles S","non-dropping-particle":"","parse-names":false,"suffix":""},{"dropping-particle":"","family":"Pedersen","given":"Eric J","non-dropping-particle":"","parse-names":false,"suffix":""},{"dropping-particle":"","family":"Cuccaro","given":"Michael L","non-dropping-particle":"","parse-names":false,"suffix":""}],"container-title":"Soc. Cogn. Affect. Neurosci.","id":"ITEM-1","issue":"6","issued":{"date-parts":[["2013"]]},"page":"810-816","title":"Variation in oxytocin receptor gene (OXTR) polymorphisms is associated with emotional and behavioral reactions to betrayal","type":"article-journal","volume":"9"},"uris":["http://www.mendeley.com/documents/?uuid=37a5b357-f8b0-43d3-bad6-7e4f187e4fc1"]}],"mendeley":{"formattedCitation":"&lt;sup&gt;14&lt;/sup&gt;","plainTextFormattedCitation":"14","previouslyFormattedCitation":"&lt;sup&gt;13&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14</w:t>
            </w:r>
            <w:r w:rsidRPr="00DF423C">
              <w:rPr>
                <w:rFonts w:asciiTheme="majorBidi" w:hAnsiTheme="majorBidi" w:cstheme="majorBidi"/>
                <w:b w:val="0"/>
                <w:bCs w:val="0"/>
              </w:rPr>
              <w:fldChar w:fldCharType="end"/>
            </w:r>
          </w:p>
          <w:p w14:paraId="67EF1A0C" w14:textId="71F806AA"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Social connectedness</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given":"Eric J Tchetgen","non-dropping-particle":"","parse-names":false,"suffix":""},{"dropping-particle":"","family":"Kubzansky","given":"Laura D","non-dropping-particle":"","parse-names":false,"suffix":""}],"container-title":"Psychoneuroendocrinology","id":"ITEM-1","issued":{"date-parts":[["2014"]]},"page":"257-268","publisher":"Elsevier","title":"Are genetic variations in OXTR, AVPR1A, and CD38 genes important to social integration? Results from two large US cohorts","type":"article-journal","volume":"39"},"uris":["http://www.mendeley.com/documents/?uuid=92864edb-3989-4323-b99a-c2d662e92452"]}],"mendeley":{"formattedCitation":"&lt;sup&gt;3&lt;/sup&gt;","plainTextFormattedCitation":"3","previouslyFormattedCitation":"&lt;sup&gt;3&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3</w:t>
            </w:r>
            <w:r w:rsidRPr="00DF423C">
              <w:rPr>
                <w:rFonts w:asciiTheme="majorBidi" w:hAnsiTheme="majorBidi" w:cstheme="majorBidi"/>
                <w:b w:val="0"/>
                <w:bCs w:val="0"/>
              </w:rPr>
              <w:fldChar w:fldCharType="end"/>
            </w:r>
          </w:p>
          <w:p w14:paraId="1838B335" w14:textId="33690BFE"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Theory of Mind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{"citationItems":[{"id":"ITEM-1","itemData":{"DOI":"10.1111/gbb.12148","author":[{"dropping-particle":"","family":"Wade","given":"M","non-dropping-particle":"","parse-names":false,"suffix":""},{"dropping-particle":"","family":"Hoffmann","given":"T J","non-dropping-particle":"","parse-names":false,"suffix":""},{"dropping-particle":"","family":"Wigg","given":"K","non-dropping-particle":"","parse-names":false,"suffix":""},{"dropping-particle":"","family":"Jenkins","given":"J M","non-dropping-particle":"","parse-names":false,"suffix":""}],"id":"ITEM-1","issued":{"date-parts":[["2014"]]},"page":"603-610","title":"Association between the oxytocin receptor ( OXTR ) gene and children ' s social cognition at 18 months","type":"article-journal"},"uris":["http://www.mendeley.com/documents/?uuid=0e221934-f49e-4cee-ab09-61fca88d237f"]}],"mendeley":{"formattedCitation":"&lt;sup&gt;15&lt;/sup&gt;","plainTextFormattedCitation":"15","previouslyFormattedCitation":"&lt;sup&gt;14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15</w:t>
            </w:r>
            <w:r w:rsidRPr="00DF423C">
              <w:rPr>
                <w:rFonts w:asciiTheme="majorBidi" w:hAnsiTheme="majorBidi" w:cstheme="majorBidi"/>
                <w:b w:val="0"/>
                <w:bCs w:val="0"/>
              </w:rPr>
              <w:fldChar w:fldCharType="end"/>
            </w:r>
          </w:p>
        </w:tc>
        <w:tc>
          <w:tcPr>
            <w:tcW w:w="3173" w:type="dxa"/>
          </w:tcPr>
          <w:p w14:paraId="144008CB" w14:textId="77777777" w:rsidR="003A4A11" w:rsidRPr="004315CF" w:rsidRDefault="003A4A11" w:rsidP="007747C1">
            <w:pPr>
              <w:pStyle w:val="Ttulo2"/>
              <w:ind w:left="0" w:right="734"/>
              <w:rPr>
                <w:rFonts w:asciiTheme="majorBidi" w:hAnsiTheme="majorBidi" w:cstheme="majorBidi"/>
                <w:b w:val="0"/>
                <w:bCs w:val="0"/>
              </w:rPr>
            </w:pPr>
          </w:p>
          <w:p w14:paraId="2FFB5D81" w14:textId="4F0EF6F4"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sidR="00890BFD">
              <w:rPr>
                <w:rFonts w:asciiTheme="majorBidi" w:hAnsiTheme="majorBidi" w:cstheme="majorBidi"/>
                <w:b w:val="0"/>
                <w:bCs w:val="0"/>
              </w:rPr>
              <w:t xml:space="preserve"> (128 M, 24 F)</w:t>
            </w:r>
          </w:p>
          <w:p w14:paraId="55131AD8" w14:textId="497BDE2E"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203</w:t>
            </w:r>
            <w:r w:rsidR="00A34778">
              <w:rPr>
                <w:rFonts w:asciiTheme="majorBidi" w:hAnsiTheme="majorBidi" w:cstheme="majorBidi"/>
                <w:b w:val="0"/>
                <w:bCs w:val="0"/>
              </w:rPr>
              <w:t xml:space="preserve"> (101 M, 102 F)</w:t>
            </w:r>
          </w:p>
          <w:p w14:paraId="0101AD8F" w14:textId="3D100A11"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165</w:t>
            </w:r>
            <w:r w:rsidR="00A34778">
              <w:rPr>
                <w:rFonts w:asciiTheme="majorBidi" w:hAnsiTheme="majorBidi" w:cstheme="majorBidi"/>
                <w:b w:val="0"/>
                <w:bCs w:val="0"/>
              </w:rPr>
              <w:t xml:space="preserve"> </w:t>
            </w:r>
            <w:r w:rsidR="00BB2EC9">
              <w:rPr>
                <w:rFonts w:asciiTheme="majorBidi" w:hAnsiTheme="majorBidi" w:cstheme="majorBidi"/>
                <w:b w:val="0"/>
                <w:bCs w:val="0"/>
              </w:rPr>
              <w:t>(83 M, 82 F)</w:t>
            </w:r>
          </w:p>
          <w:p w14:paraId="737CD456" w14:textId="13315C7A"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11.000</w:t>
            </w:r>
            <w:r w:rsidR="00BB2EC9">
              <w:rPr>
                <w:rFonts w:asciiTheme="majorBidi" w:hAnsiTheme="majorBidi" w:cstheme="majorBidi"/>
                <w:b w:val="0"/>
                <w:bCs w:val="0"/>
              </w:rPr>
              <w:t xml:space="preserve"> </w:t>
            </w:r>
            <w:r w:rsidR="00036DE5">
              <w:rPr>
                <w:rFonts w:asciiTheme="majorBidi" w:hAnsiTheme="majorBidi" w:cstheme="majorBidi"/>
                <w:b w:val="0"/>
                <w:bCs w:val="0"/>
              </w:rPr>
              <w:t>(4.146 M, 6.869 F)</w:t>
            </w:r>
          </w:p>
          <w:p w14:paraId="523FA523" w14:textId="23F374D1"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w:t>
            </w:r>
            <w:r w:rsidR="004F6F03">
              <w:rPr>
                <w:rFonts w:asciiTheme="majorBidi" w:hAnsiTheme="majorBidi" w:cstheme="majorBidi"/>
                <w:b w:val="0"/>
                <w:bCs w:val="0"/>
              </w:rPr>
              <w:t>50 (</w:t>
            </w:r>
            <w:r w:rsidR="004F6F03" w:rsidRPr="004F6F03">
              <w:rPr>
                <w:rFonts w:asciiTheme="majorBidi" w:hAnsiTheme="majorBidi" w:cstheme="majorBidi"/>
                <w:b w:val="0"/>
                <w:bCs w:val="0"/>
              </w:rPr>
              <w:t xml:space="preserve">182 </w:t>
            </w:r>
            <w:r w:rsidR="004F6F03">
              <w:rPr>
                <w:rFonts w:asciiTheme="majorBidi" w:hAnsiTheme="majorBidi" w:cstheme="majorBidi"/>
                <w:b w:val="0"/>
                <w:bCs w:val="0"/>
              </w:rPr>
              <w:t>M,</w:t>
            </w:r>
            <w:r w:rsidR="004F6F03" w:rsidRPr="004F6F03">
              <w:rPr>
                <w:rFonts w:asciiTheme="majorBidi" w:hAnsiTheme="majorBidi" w:cstheme="majorBidi"/>
                <w:b w:val="0"/>
                <w:bCs w:val="0"/>
              </w:rPr>
              <w:t xml:space="preserve"> 168 </w:t>
            </w:r>
            <w:r w:rsidR="004F6F03">
              <w:rPr>
                <w:rFonts w:asciiTheme="majorBidi" w:hAnsiTheme="majorBidi" w:cstheme="majorBidi"/>
                <w:b w:val="0"/>
                <w:bCs w:val="0"/>
              </w:rPr>
              <w:t>F)</w:t>
            </w:r>
          </w:p>
        </w:tc>
      </w:tr>
      <w:tr w:rsidR="001F57F4" w:rsidRPr="004315CF" w14:paraId="10BC3B9F" w14:textId="77777777" w:rsidTr="007747C1">
        <w:tc>
          <w:tcPr>
            <w:tcW w:w="1895" w:type="dxa"/>
          </w:tcPr>
          <w:p w14:paraId="5C7B1C7C" w14:textId="1EF3DE6D"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rs11131149</w:t>
            </w:r>
          </w:p>
        </w:tc>
        <w:tc>
          <w:tcPr>
            <w:tcW w:w="1517" w:type="dxa"/>
          </w:tcPr>
          <w:p w14:paraId="0C05E91F" w14:textId="2FE90D17"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p w14:paraId="1AA7EBDF" w14:textId="37108C8D" w:rsidR="00E73906" w:rsidRPr="004315CF" w:rsidRDefault="00E73906" w:rsidP="007747C1">
            <w:pPr>
              <w:pStyle w:val="Ttulo2"/>
              <w:ind w:left="0" w:right="734"/>
              <w:rPr>
                <w:rFonts w:asciiTheme="majorBidi" w:hAnsiTheme="majorBidi" w:cstheme="majorBidi"/>
                <w:b w:val="0"/>
                <w:bCs w:val="0"/>
              </w:rPr>
            </w:pPr>
          </w:p>
          <w:p w14:paraId="10ECBC17" w14:textId="77777777" w:rsidR="00E73906" w:rsidRPr="004315CF" w:rsidRDefault="00E73906" w:rsidP="007747C1">
            <w:pPr>
              <w:pStyle w:val="Ttulo2"/>
              <w:ind w:left="0" w:right="734"/>
              <w:rPr>
                <w:rFonts w:asciiTheme="majorBidi" w:hAnsiTheme="majorBidi" w:cstheme="majorBidi"/>
                <w:b w:val="0"/>
                <w:bCs w:val="0"/>
              </w:rPr>
            </w:pPr>
          </w:p>
          <w:p w14:paraId="7A0096C3" w14:textId="59CD0A66"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tc>
        <w:tc>
          <w:tcPr>
            <w:tcW w:w="3873" w:type="dxa"/>
          </w:tcPr>
          <w:p w14:paraId="65B6C679" w14:textId="32000AA4"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Theory of Mind, higher levels of social cognition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{"citationItems":[{"id":"ITEM-1","itemData":{"DOI":"10.1111/gbb.12148","author":[{"dropping-particle":"","family":"Wade","given":"M","non-dropping-particle":"","parse-names":false,"suffix":""},{"dropping-particle":"","family":"Hoffmann","given":"T J","non-dropping-particle":"","parse-names":false,"suffix":""},{"dropping-particle":"","family":"Wigg","given":"K","non-dropping-particle":"","parse-names":false,"suffix":""},{"dropping-particle":"","family":"Jenkins","given":"J M","non-dropping-particle":"","parse-names":false,"suffix":""}],"id":"ITEM-1","issued":{"date-parts":[["2014"]]},"page":"603-610","title":"Association between the oxytocin receptor ( OXTR ) gene and children ' s social cognition at 18 months","type":"article-journal"},"uris":["http://www.mendeley.com/documents/?uuid=0e221934-f49e-4cee-ab09-61fca88d237f"]}],"mendeley":{"formattedCitation":"&lt;sup&gt;15&lt;/sup&gt;","plainTextFormattedCitation":"15","previouslyFormattedCitation":"&lt;sup&gt;14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15</w:t>
            </w:r>
            <w:r w:rsidRPr="00DF423C">
              <w:rPr>
                <w:rFonts w:asciiTheme="majorBidi" w:hAnsiTheme="majorBidi" w:cstheme="majorBidi"/>
                <w:b w:val="0"/>
                <w:bCs w:val="0"/>
              </w:rPr>
              <w:fldChar w:fldCharType="end"/>
            </w:r>
          </w:p>
          <w:p w14:paraId="17BCE559" w14:textId="763568DA"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Depressive mood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{"citationItems":[{"id":"ITEM-1","itemData":{"DOI":"10.1016/j.jad.2010.04.014","ISBN":"1573-2517 (Electronic)$\\$r0165-0327 (Linking)","ISSN":"01650327","PMID":"20488544","abstract":"Background: Oxytocin is associated with social interaction, trust, and affectivity. Affective temperaments are traits based on Kraepelin's typological definition of the \"fundamental states\" of manic-depressive illness. These states can be measured by the Temperament Evaluation of Memphis, Pisa, Paris and San Diego-Autoquestionnaire version (TEMPS-A). The objective of this study is to assess the association between oxytocin receptor gene (OXTR) polymorphisms and affective temperaments. Methods: Participants consisted of 493 genetically unrelated, non-clinical Japanese subjects (307 males and 186 females). The Mini-International Neuropsychiatric Interview (MINI) was used to screen and exclude those who had a lifetime diagnosis of schizophrenia or other psychotic disorders. Fifteen OXTR tag single nucleotide polymorphisms (SNPs) were genotyped using TaqMan®or direct sequencing. The Haploview 4.1. software determined the haplotype block structure. Haplotype-based quantitative trait association analysis with Bonferroni correction using PLINK 1.06 software was used to assess the association between haplotypes and the following affective temperaments: depressive, cyclothymic, hyperthymic, irritable, and anxious. Results: Two haplotype blocks were identified on the OXTR. The depressive temperament was significantly associated with the most frequent haplotype GGGTGTC (rs11131149/rs2243370/rs2243369/rs13316193/rs2254298/ rs2268493/rs2268491) (corrected P &lt;0.05). Limitations: This study consisted of participants from a corporation and the effect sizes were small. Conclusions: The findings suggest that an OXTR haplotype is associated with a discrete depressive temperament. Clarification of the biological basis of this temperamental trait may help to elucidate the pathophysiology of depressive disorder. ©2010 Elsevier B.V. All rights reserved.","author":[{"dropping-particle":"","family":"Kawamura","given":"Yoshiya","non-dropping-particle":"","parse-names":false,"suffix":""},{"dropping-particle":"","family":"others","given":"","non-dropping-particle":"","parse-names":false,"suffix":""}],"container-title":"J. Affect. Disord.","id":"ITEM-1","issue":"1-3","issued":{"date-parts":[["2010"]]},"page":"31-37","publisher":"Elsevier B.V.","title":"The association between oxytocin receptor gene (OXTR) polymorphisms and affective temperaments, as measured by TEMPS-A","type":"article-journal","volume":"127"},"uris":["http://www.mendeley.com/documents/?uuid=6bc44578-8f6c-455e-8e50-42f3af0535aa"]}],"mendeley":{"formattedCitation":"&lt;sup&gt;16&lt;/sup&gt;","plainTextFormattedCitation":"16","previouslyFormattedCitation":"&lt;sup&gt;15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16</w:t>
            </w:r>
            <w:r w:rsidRPr="00DF423C">
              <w:rPr>
                <w:rFonts w:asciiTheme="majorBidi" w:hAnsiTheme="majorBidi" w:cstheme="majorBidi"/>
                <w:b w:val="0"/>
                <w:bCs w:val="0"/>
              </w:rPr>
              <w:fldChar w:fldCharType="end"/>
            </w:r>
          </w:p>
          <w:p w14:paraId="03A4AF41" w14:textId="6EF6DF37"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levels of social cognition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{"citationItems":[{"id":"ITEM-1","itemData":{"DOI":"10.1111/gbb.12148","author":[{"dropping-particle":"","family":"Wade","given":"M","non-dropping-particle":"","parse-names":false,"suffix":""},{"dropping-particle":"","family":"Hoffmann","given":"T J","non-dropping-particle":"","parse-names":false,"suffix":""},{"dropping-particle":"","family":"Wigg","given":"K","non-dropping-particle":"","parse-names":false,"suffix":""},{"dropping-particle":"","family":"Jenkins","given":"J M","non-dropping-particle":"","parse-names":false,"suffix":""}],"id":"ITEM-1","issued":{"date-parts":[["2014"]]},"page":"603-610","title":"Association between the oxytocin receptor ( OXTR ) gene and children ' s social cognition at 18 months","type":"article-journal"},"uris":["http://www.mendeley.com/documents/?uuid=0e221934-f49e-4cee-ab09-61fca88d237f"]}],"mendeley":{"formattedCitation":"&lt;sup&gt;15&lt;/sup&gt;","plainTextFormattedCitation":"15","previouslyFormattedCitation":"&lt;sup&gt;14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15</w:t>
            </w:r>
            <w:r w:rsidRPr="00DF423C">
              <w:rPr>
                <w:rFonts w:asciiTheme="majorBidi" w:hAnsiTheme="majorBidi" w:cstheme="majorBidi"/>
                <w:b w:val="0"/>
                <w:bCs w:val="0"/>
              </w:rPr>
              <w:fldChar w:fldCharType="end"/>
            </w:r>
          </w:p>
        </w:tc>
        <w:tc>
          <w:tcPr>
            <w:tcW w:w="3173" w:type="dxa"/>
          </w:tcPr>
          <w:p w14:paraId="74055A93" w14:textId="673A6422"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350 </w:t>
            </w:r>
            <w:r w:rsidR="004F6F03">
              <w:rPr>
                <w:rFonts w:asciiTheme="majorBidi" w:hAnsiTheme="majorBidi" w:cstheme="majorBidi"/>
                <w:b w:val="0"/>
                <w:bCs w:val="0"/>
              </w:rPr>
              <w:t>(</w:t>
            </w:r>
            <w:r w:rsidR="004F6F03" w:rsidRPr="004F6F03">
              <w:rPr>
                <w:rFonts w:asciiTheme="majorBidi" w:hAnsiTheme="majorBidi" w:cstheme="majorBidi"/>
                <w:b w:val="0"/>
                <w:bCs w:val="0"/>
              </w:rPr>
              <w:t xml:space="preserve">182 </w:t>
            </w:r>
            <w:r w:rsidR="004F6F03">
              <w:rPr>
                <w:rFonts w:asciiTheme="majorBidi" w:hAnsiTheme="majorBidi" w:cstheme="majorBidi"/>
                <w:b w:val="0"/>
                <w:bCs w:val="0"/>
              </w:rPr>
              <w:t>M,</w:t>
            </w:r>
            <w:r w:rsidR="004F6F03" w:rsidRPr="004F6F03">
              <w:rPr>
                <w:rFonts w:asciiTheme="majorBidi" w:hAnsiTheme="majorBidi" w:cstheme="majorBidi"/>
                <w:b w:val="0"/>
                <w:bCs w:val="0"/>
              </w:rPr>
              <w:t xml:space="preserve"> 168 </w:t>
            </w:r>
            <w:r w:rsidR="004F6F03">
              <w:rPr>
                <w:rFonts w:asciiTheme="majorBidi" w:hAnsiTheme="majorBidi" w:cstheme="majorBidi"/>
                <w:b w:val="0"/>
                <w:bCs w:val="0"/>
              </w:rPr>
              <w:t>F)</w:t>
            </w:r>
          </w:p>
          <w:p w14:paraId="7A018AAB" w14:textId="77777777" w:rsidR="00E73906" w:rsidRPr="004315CF" w:rsidRDefault="00E73906" w:rsidP="007747C1">
            <w:pPr>
              <w:pStyle w:val="Ttulo2"/>
              <w:ind w:left="0" w:right="734"/>
              <w:rPr>
                <w:rFonts w:asciiTheme="majorBidi" w:hAnsiTheme="majorBidi" w:cstheme="majorBidi"/>
                <w:b w:val="0"/>
                <w:bCs w:val="0"/>
              </w:rPr>
            </w:pPr>
          </w:p>
          <w:p w14:paraId="4A05E78B" w14:textId="31EFAF7F" w:rsidR="00E73906" w:rsidRPr="004315CF" w:rsidRDefault="00E73906" w:rsidP="004F6F03">
            <w:pPr>
              <w:pStyle w:val="Ttulo2"/>
              <w:ind w:left="0" w:right="734"/>
              <w:rPr>
                <w:rFonts w:asciiTheme="majorBidi" w:hAnsiTheme="majorBidi" w:cstheme="majorBidi"/>
                <w:b w:val="0"/>
                <w:bCs w:val="0"/>
              </w:rPr>
            </w:pPr>
            <w:r w:rsidRPr="004315CF">
              <w:rPr>
                <w:rFonts w:asciiTheme="majorBidi" w:hAnsiTheme="majorBidi" w:cstheme="majorBidi"/>
                <w:b w:val="0"/>
                <w:bCs w:val="0"/>
              </w:rPr>
              <w:t>493 (Japan</w:t>
            </w:r>
            <w:r w:rsidR="004F6F03">
              <w:rPr>
                <w:rFonts w:asciiTheme="majorBidi" w:hAnsiTheme="majorBidi" w:cstheme="majorBidi"/>
                <w:b w:val="0"/>
                <w:bCs w:val="0"/>
              </w:rPr>
              <w:t xml:space="preserve">.: </w:t>
            </w:r>
            <w:r w:rsidR="004F6F03" w:rsidRPr="004F6F03">
              <w:rPr>
                <w:rFonts w:asciiTheme="majorBidi" w:hAnsiTheme="majorBidi" w:cstheme="majorBidi"/>
                <w:b w:val="0"/>
                <w:bCs w:val="0"/>
              </w:rPr>
              <w:t>307</w:t>
            </w:r>
            <w:r w:rsidR="004F6F03">
              <w:rPr>
                <w:rFonts w:asciiTheme="majorBidi" w:hAnsiTheme="majorBidi" w:cstheme="majorBidi"/>
                <w:b w:val="0"/>
                <w:bCs w:val="0"/>
              </w:rPr>
              <w:t xml:space="preserve"> M, </w:t>
            </w:r>
            <w:r w:rsidR="004F6F03" w:rsidRPr="004F6F03">
              <w:rPr>
                <w:rFonts w:asciiTheme="majorBidi" w:hAnsiTheme="majorBidi" w:cstheme="majorBidi"/>
                <w:b w:val="0"/>
                <w:bCs w:val="0"/>
              </w:rPr>
              <w:t>186</w:t>
            </w:r>
            <w:r w:rsidR="004F6F03">
              <w:rPr>
                <w:rFonts w:asciiTheme="majorBidi" w:hAnsiTheme="majorBidi" w:cstheme="majorBidi"/>
                <w:b w:val="0"/>
                <w:bCs w:val="0"/>
              </w:rPr>
              <w:t xml:space="preserve"> F</w:t>
            </w:r>
            <w:r w:rsidRPr="004315CF">
              <w:rPr>
                <w:rFonts w:asciiTheme="majorBidi" w:hAnsiTheme="majorBidi" w:cstheme="majorBidi"/>
                <w:b w:val="0"/>
                <w:bCs w:val="0"/>
              </w:rPr>
              <w:t>)</w:t>
            </w:r>
          </w:p>
          <w:p w14:paraId="5FE40031" w14:textId="03791662"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350</w:t>
            </w:r>
            <w:r w:rsidRPr="004315CF">
              <w:rPr>
                <w:rFonts w:asciiTheme="majorBidi" w:hAnsiTheme="majorBidi" w:cstheme="majorBidi"/>
                <w:b w:val="0"/>
                <w:bCs w:val="0"/>
                <w:spacing w:val="-3"/>
              </w:rPr>
              <w:t xml:space="preserve"> </w:t>
            </w:r>
            <w:r w:rsidR="004F6F03">
              <w:rPr>
                <w:rFonts w:asciiTheme="majorBidi" w:hAnsiTheme="majorBidi" w:cstheme="majorBidi"/>
                <w:b w:val="0"/>
                <w:bCs w:val="0"/>
              </w:rPr>
              <w:t>(</w:t>
            </w:r>
            <w:r w:rsidR="004F6F03" w:rsidRPr="004F6F03">
              <w:rPr>
                <w:rFonts w:asciiTheme="majorBidi" w:hAnsiTheme="majorBidi" w:cstheme="majorBidi"/>
                <w:b w:val="0"/>
                <w:bCs w:val="0"/>
              </w:rPr>
              <w:t xml:space="preserve">182 </w:t>
            </w:r>
            <w:r w:rsidR="004F6F03">
              <w:rPr>
                <w:rFonts w:asciiTheme="majorBidi" w:hAnsiTheme="majorBidi" w:cstheme="majorBidi"/>
                <w:b w:val="0"/>
                <w:bCs w:val="0"/>
              </w:rPr>
              <w:t>M,</w:t>
            </w:r>
            <w:r w:rsidR="004F6F03" w:rsidRPr="004F6F03">
              <w:rPr>
                <w:rFonts w:asciiTheme="majorBidi" w:hAnsiTheme="majorBidi" w:cstheme="majorBidi"/>
                <w:b w:val="0"/>
                <w:bCs w:val="0"/>
              </w:rPr>
              <w:t xml:space="preserve"> 168 </w:t>
            </w:r>
            <w:r w:rsidR="004F6F03">
              <w:rPr>
                <w:rFonts w:asciiTheme="majorBidi" w:hAnsiTheme="majorBidi" w:cstheme="majorBidi"/>
                <w:b w:val="0"/>
                <w:bCs w:val="0"/>
              </w:rPr>
              <w:t>F)</w:t>
            </w:r>
          </w:p>
        </w:tc>
      </w:tr>
      <w:tr w:rsidR="001F57F4" w:rsidRPr="004315CF" w14:paraId="62051FC9" w14:textId="77777777" w:rsidTr="007747C1">
        <w:tc>
          <w:tcPr>
            <w:tcW w:w="1895" w:type="dxa"/>
          </w:tcPr>
          <w:p w14:paraId="2047FD82" w14:textId="6EC39CBD"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rs59190448</w:t>
            </w:r>
          </w:p>
        </w:tc>
        <w:tc>
          <w:tcPr>
            <w:tcW w:w="1517" w:type="dxa"/>
          </w:tcPr>
          <w:p w14:paraId="16DCE62C" w14:textId="77777777"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p w14:paraId="04D5274B" w14:textId="2D2E94BE"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tc>
        <w:tc>
          <w:tcPr>
            <w:tcW w:w="3873" w:type="dxa"/>
          </w:tcPr>
          <w:p w14:paraId="5294B467" w14:textId="77777777" w:rsidR="00E73906" w:rsidRPr="004315CF" w:rsidRDefault="00E73906" w:rsidP="007747C1">
            <w:pPr>
              <w:pStyle w:val="Ttulo2"/>
              <w:ind w:left="0" w:right="734"/>
              <w:rPr>
                <w:rFonts w:asciiTheme="majorBidi" w:hAnsiTheme="majorBidi" w:cstheme="majorBidi"/>
                <w:b w:val="0"/>
                <w:bCs w:val="0"/>
              </w:rPr>
            </w:pPr>
          </w:p>
          <w:p w14:paraId="00510B2B" w14:textId="733F407E" w:rsidR="00E73906" w:rsidRPr="004315CF" w:rsidRDefault="00E73906"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Anxiety, stress and depression risk</w:t>
            </w:r>
            <w:r w:rsidR="00201307"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{"citationItems":[{"id":"ITEM-1","itemData":{"DOI":"10.1016/j.jpsychires.2014.08.021.VARIATION","ISBN":"1879-1379$\\$r0022-3956","ISSN":"18791379","PMID":"25262417","abstract":"Background: Oxytocin is a neuropeptide that is involved in the regulation of mood, anxiety and social biology. Genetic variation in the oxytocin receptor gene (OXTR) has been implicated in anxiety, depression and related stress phenotypes. It is not yet known whether OXTR interacts with other risk factors such as early life trauma to heighten the severity of experienced anxiety and depression. Methods: In this study, we examined genotypes in 653 individuals and tested whether SNP variation in OXTR correlates with severity of features of self-reported experience on the Depression Anxiety and Stress Scale (DASS), and whether this correlation is enhanced when early life trauma is taken into account. We also assessed the effects of OXTR SNPs on RNA expression levels in two separate brain tissue cohorts totaling 365 samples. Results: A significant effect of OXTR genotype on DASS anxiety, stress and depression scores was found and ELS events, in combination with several different OXTR SNPs, were significantly associated with differences in DASS scores with one SNP (rs139832701) showing significant association or a trend towards association for all three measures. Several OXTR SNPs were correlated with alterations in OXTR RNA expression and rs3831817 replicated across both sets of tissues. Conclusions: These results support the hypothesis that the oxytocin system plays a role in the pathophysiology of mood and anxiety disorders.","author":[{"dropping-particle":"","family":"Myers","given":"Amanda J","non-dropping-particle":"","parse-names":false,"suffix":""},{"dropping-particle":"","family":"others","given":"","non-dropping-particle":"","parse-names":false,"suffix":""}],"container-title":"J Psychiatr Res","id":"ITEM-1","issue":"2012","issued":{"date-parts":[["2014"]]},"page":"93-100","title":"Variation in the oxytocin receptor gene is associated with increased risk for anxiety, stress and depression in individuals with a history of exposure to early life stress","type":"article-journal","volume":"59"},"uris":["http://www.mendeley.com/documents/?uuid=31b39448-d642-4c73-bcd2-dab7f8d87730"]}],"mendeley":{"formattedCitation":"&lt;sup&gt;17&lt;/sup&gt;","plainTextFormattedCitation":"17","previouslyFormattedCitation":"&lt;sup&gt;16&lt;/sup&gt;"},"properties":{"noteIndex":0},"schema":"https://github.com/citation-style-language/schema/raw/master/csl-citation.json"}</w:instrText>
            </w:r>
            <w:r w:rsidR="00201307"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17</w:t>
            </w:r>
            <w:r w:rsidR="00201307" w:rsidRPr="00DF423C">
              <w:rPr>
                <w:rFonts w:asciiTheme="majorBidi" w:hAnsiTheme="majorBidi" w:cstheme="majorBidi"/>
                <w:b w:val="0"/>
                <w:bCs w:val="0"/>
              </w:rPr>
              <w:fldChar w:fldCharType="end"/>
            </w:r>
          </w:p>
        </w:tc>
        <w:tc>
          <w:tcPr>
            <w:tcW w:w="3173" w:type="dxa"/>
          </w:tcPr>
          <w:p w14:paraId="46BF6C23" w14:textId="77777777" w:rsidR="00E73906" w:rsidRPr="004315CF" w:rsidRDefault="00E73906" w:rsidP="007747C1">
            <w:pPr>
              <w:pStyle w:val="Ttulo2"/>
              <w:ind w:left="0" w:right="734"/>
              <w:rPr>
                <w:rFonts w:asciiTheme="majorBidi" w:hAnsiTheme="majorBidi" w:cstheme="majorBidi"/>
                <w:b w:val="0"/>
                <w:bCs w:val="0"/>
              </w:rPr>
            </w:pPr>
          </w:p>
          <w:p w14:paraId="40261676" w14:textId="0D6DFC15"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653</w:t>
            </w:r>
            <w:r w:rsidR="00F875E8">
              <w:rPr>
                <w:rFonts w:asciiTheme="majorBidi" w:hAnsiTheme="majorBidi" w:cstheme="majorBidi"/>
                <w:b w:val="0"/>
                <w:bCs w:val="0"/>
              </w:rPr>
              <w:t xml:space="preserve"> (Caucas</w:t>
            </w:r>
            <w:r w:rsidR="005C56EE">
              <w:rPr>
                <w:rFonts w:asciiTheme="majorBidi" w:hAnsiTheme="majorBidi" w:cstheme="majorBidi"/>
                <w:b w:val="0"/>
                <w:bCs w:val="0"/>
              </w:rPr>
              <w:t>ian</w:t>
            </w:r>
            <w:r w:rsidR="00F875E8">
              <w:rPr>
                <w:rFonts w:asciiTheme="majorBidi" w:hAnsiTheme="majorBidi" w:cstheme="majorBidi"/>
                <w:b w:val="0"/>
                <w:bCs w:val="0"/>
              </w:rPr>
              <w:t>:</w:t>
            </w:r>
            <w:r w:rsidR="005C56EE">
              <w:rPr>
                <w:rFonts w:asciiTheme="majorBidi" w:hAnsiTheme="majorBidi" w:cstheme="majorBidi"/>
                <w:b w:val="0"/>
                <w:bCs w:val="0"/>
              </w:rPr>
              <w:t xml:space="preserve"> 347 M, 306 F)</w:t>
            </w:r>
          </w:p>
        </w:tc>
      </w:tr>
      <w:tr w:rsidR="001F57F4" w:rsidRPr="004315CF" w14:paraId="08FE9ECE" w14:textId="77777777" w:rsidTr="007747C1">
        <w:tc>
          <w:tcPr>
            <w:tcW w:w="1895" w:type="dxa"/>
          </w:tcPr>
          <w:p w14:paraId="79A15A5A" w14:textId="2F4F79BF"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rs13316193</w:t>
            </w:r>
          </w:p>
        </w:tc>
        <w:tc>
          <w:tcPr>
            <w:tcW w:w="1517" w:type="dxa"/>
          </w:tcPr>
          <w:p w14:paraId="42370D6D" w14:textId="446A6C31"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p w14:paraId="41C56F5D" w14:textId="4E4E1B46" w:rsidR="00201307" w:rsidRPr="004315CF" w:rsidRDefault="00201307" w:rsidP="007747C1">
            <w:pPr>
              <w:pStyle w:val="Ttulo2"/>
              <w:ind w:left="0" w:right="734"/>
              <w:rPr>
                <w:rFonts w:asciiTheme="majorBidi" w:hAnsiTheme="majorBidi" w:cstheme="majorBidi"/>
                <w:b w:val="0"/>
                <w:bCs w:val="0"/>
              </w:rPr>
            </w:pPr>
          </w:p>
          <w:p w14:paraId="25793A20" w14:textId="77777777" w:rsidR="00201307" w:rsidRPr="004315CF" w:rsidRDefault="00201307" w:rsidP="007747C1">
            <w:pPr>
              <w:pStyle w:val="Ttulo2"/>
              <w:ind w:left="0" w:right="734"/>
              <w:rPr>
                <w:rFonts w:asciiTheme="majorBidi" w:hAnsiTheme="majorBidi" w:cstheme="majorBidi"/>
                <w:b w:val="0"/>
                <w:bCs w:val="0"/>
              </w:rPr>
            </w:pPr>
          </w:p>
          <w:p w14:paraId="3E1423F5" w14:textId="4E9EFD5B"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C</w:t>
            </w:r>
          </w:p>
        </w:tc>
        <w:tc>
          <w:tcPr>
            <w:tcW w:w="3873" w:type="dxa"/>
          </w:tcPr>
          <w:p w14:paraId="1CA3CC3A" w14:textId="41EC0BC4" w:rsidR="00201307" w:rsidRDefault="00201307" w:rsidP="003320B2">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r w:rsidRPr="004315CF">
              <w:rPr>
                <w:rFonts w:asciiTheme="majorBidi" w:hAnsiTheme="majorBidi" w:cstheme="majorBidi"/>
                <w:b w:val="0"/>
                <w:bCs w:val="0"/>
              </w:rPr>
              <w:br/>
              <w:t>Depressive mood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{"citationItems":[{"id":"ITEM-1","itemData":{"DOI":"10.1016/j.jad.2010.04.014","ISBN":"1573-2517 (Electronic)$\\$r0165-0327 (Linking)","ISSN":"01650327","PMID":"20488544","abstract":"Background: Oxytocin is associated with social interaction, trust, and affectivity. Affective temperaments are traits based on Kraepelin's typological definition of the \"fundamental states\" of manic-depressive illness. These states can be measured by the Temperament Evaluation of Memphis, Pisa, Paris and San Diego-Autoquestionnaire version (TEMPS-A). The objective of this study is to assess the association between oxytocin receptor gene (OXTR) polymorphisms and affective temperaments. Methods: Participants consisted of 493 genetically unrelated, non-clinical Japanese subjects (307 males and 186 females). The Mini-International Neuropsychiatric Interview (MINI) was used to screen and exclude those who had a lifetime diagnosis of schizophrenia or other psychotic disorders. Fifteen OXTR tag single nucleotide polymorphisms (SNPs) were genotyped using TaqMan®or direct sequencing. The Haploview 4.1. software determined the haplotype block structure. Haplotype-based quantitative trait association analysis with Bonferroni correction using PLINK 1.06 software was used to assess the association between haplotypes and the following affective temperaments: depressive, cyclothymic, hyperthymic, irritable, and anxious. Results: Two haplotype blocks were identified on the OXTR. The depressive temperament was significantly associated with the most frequent haplotype GGGTGTC (rs11131149/rs2243370/rs2243369/rs13316193/rs2254298/ rs2268493/rs2268491) (corrected P &lt;0.05). Limitations: This study consisted of participants from a corporation and the effect sizes were small. Conclusions: The findings suggest that an OXTR haplotype is associated with a discrete depressive temperament. Clarification of the biological basis of this temperamental trait may help to elucidate the pathophysiology of depressive disorder. ©2010 Elsevier B.V. All rights reserved.","author":[{"dropping-particle":"","family":"Kawamura","given":"Yoshiya","non-dropping-particle":"","parse-names":false,"suffix":""},{"dropping-particle":"","family":"others","given":"","non-dropping-particle":"","parse-names":false,"suffix":""}],"container-title":"J. Affect. Disord.","id":"ITEM-1","issue":"1-3","issued":{"date-parts":[["2010"]]},"page":"31-37","publisher":"Elsevier B.V.","title":"The association between oxytocin receptor gene (OXTR) polymorphisms and affective temperaments, as measured by TEMPS-A","type":"article-journal","volume":"127"},"uris":["http://www.mendeley.com/documents/?uuid=6bc44578-8f6c-455e-8e50-42f3af0535aa"]}],"mendeley":{"formattedCitation":"&lt;sup&gt;16&lt;/sup&gt;","plainTextFormattedCitation":"16","previouslyFormattedCitation":"&lt;sup&gt;15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16</w:t>
            </w:r>
            <w:r w:rsidRPr="00DF423C">
              <w:rPr>
                <w:rFonts w:asciiTheme="majorBidi" w:hAnsiTheme="majorBidi" w:cstheme="majorBidi"/>
                <w:b w:val="0"/>
                <w:bCs w:val="0"/>
              </w:rPr>
              <w:fldChar w:fldCharType="end"/>
            </w:r>
            <w:r w:rsidRPr="004315CF">
              <w:rPr>
                <w:rFonts w:asciiTheme="majorBidi" w:hAnsiTheme="majorBidi" w:cstheme="majorBidi"/>
                <w:b w:val="0"/>
                <w:bCs w:val="0"/>
              </w:rPr>
              <w:br/>
              <w:t>Poor empathic communication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{"citationItems":[{"id":"ITEM-1","itemData":{"DOI":"10.1093/scan/nst142","ISBN":"1749-5024 (Electronic)$\\$r1749-5016 (Linking)","ISSN":"17495024","PMID":"23974948","abstract":"Empathic communication between couples plays an important role in relationship quality and individual well-being and research has pointed to the role of oxytocin in providing the neurobiological substrate for pair-bonding and empathy. Here, we examined links between genetic variability on the oxytocin receptor gene (OXTR) and empathic behaviour at the initiation of romantic love. Allelic variations on five OXTR single nucleotide polymorphisms (SNPs) previously associated with susceptibility to disorders of social functioning were genotyped in 120 new lovers: OXTRrs13316193, rs2254298, rs1042778, rs2268494 and rs2268490. Cumulative genetic risk was computed by summing risk alleles on each SNP. Couples were observed in support-giving interaction and behaviour was coded for empathic communication, including affective congruence, maintaining focus on partner, acknowledging partner's distress, reciprocal exchange and non-verbal empathy. Hierarchical linear modelling indicated that individuals with high OXTR risk exhibited difficulties in empathic communication. OXTR risk predicted empathic difficulties above and beyond the couple level, relationship duration, and anxiety and depressive symptoms. Findings underscore the involvement of oxytocin in empathic behaviour during the early stages of social affiliation, and suggest the utility of cumulative risk and plasticity indices on the OXTR as potential biomarkers for research on disorders of social dysfunction and the neurobiology of empathy.","author":[{"dropping-particle":"","family":"Schneiderman","given":"Inna","non-dropping-particle":"","parse-names":false,"suffix":""},{"dropping-particle":"","family":"Kanat-Maymon","given":"Yaniv","non-dropping-particle":"","parse-names":false,"suffix":""},{"dropping-particle":"","family":"Ebstein","given":"Richard P","non-dropping-particle":"","parse-names":false,"suffix":""},{"dropping-particle":"","family":"Feldman","given":"Ruth","non-dropping-particle":"","parse-names":false,"suffix":""}],"container-title":"Soc. Cogn. Affect. Neurosci.","id":"ITEM-1","issue":"10","issued":{"date-parts":[["2014"]]},"page":"1524-1529","title":"Cumulative risk on the oxytocin receptor gene (OXTR) underpins empathic communication difficulties at the first stages of romantic love","type":"article-journal","volume":"9"},"uris":["http://www.mendeley.com/documents/?uuid=1d917272-5024-416d-b4ac-1a011beec398"]}],"mendeley":{"formattedCitation":"&lt;sup&gt;18&lt;/sup&gt;","plainTextFormattedCitation":"18","previouslyFormattedCitation":"&lt;sup&gt;17&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18</w:t>
            </w:r>
            <w:r w:rsidRPr="00DF423C">
              <w:rPr>
                <w:rFonts w:asciiTheme="majorBidi" w:hAnsiTheme="majorBidi" w:cstheme="majorBidi"/>
                <w:b w:val="0"/>
                <w:bCs w:val="0"/>
              </w:rPr>
              <w:fldChar w:fldCharType="end"/>
            </w:r>
            <w:r w:rsidRPr="004315CF">
              <w:rPr>
                <w:rFonts w:asciiTheme="majorBidi" w:hAnsiTheme="majorBidi" w:cstheme="majorBidi"/>
                <w:b w:val="0"/>
                <w:bCs w:val="0"/>
              </w:rPr>
              <w:br/>
              <w:t>Empathy</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{"citationItems":[{"id":"ITEM-1","itemData":{"DOI":"10.1016/j.jad.2012.01.009","ISBN":"0165-0327","ISSN":"01650327","PMID":"22357335","abstract":"Background: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 ?? 2012 Elsevier B.V. All rights reserved.","author":[{"dropping-particle":"","family":"Wu","given":"Nan","non-dropping-particle":"","parse-names":false,"suffix":""},{"dropping-particle":"","family":"Li","given":"Zhi","non-dropping-particle":"","parse-names":false,"suffix":""},{"dropping-particle":"","family":"Su","given":"Yanjie","non-dropping-particle":"","parse-names":false,"suffix":""}],"container-title":"J. Affect. Disord.","id":"ITEM-1","issue":"3","issued":{"date-parts":[["2012"]]},"page":"468-472","publisher":"Elsevier B.V.","title":"The association between oxytocin receptor gene polymorphism (OXTR) and trait empathy","type":"article-journal","volume":"138"},"uris":["http://www.mendeley.com/documents/?uuid=f30fa038-6ed3-49f2-a688-71eb1c55801e"]}],"mendeley":{"formattedCitation":"&lt;sup&gt;4&lt;/sup&gt;","plainTextFormattedCitation":"4","previouslyFormattedCitation":"&lt;sup&gt;4&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4</w:t>
            </w:r>
            <w:r w:rsidRPr="00DF423C">
              <w:rPr>
                <w:rFonts w:asciiTheme="majorBidi" w:hAnsiTheme="majorBidi" w:cstheme="majorBidi"/>
                <w:b w:val="0"/>
                <w:bCs w:val="0"/>
              </w:rPr>
              <w:fldChar w:fldCharType="end"/>
            </w:r>
            <w:r w:rsidRPr="004315CF">
              <w:rPr>
                <w:rFonts w:asciiTheme="majorBidi" w:hAnsiTheme="majorBidi" w:cstheme="majorBidi"/>
                <w:b w:val="0"/>
                <w:bCs w:val="0"/>
              </w:rPr>
              <w:br/>
              <w:t>Poor social skills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{"citationItems":[{"id":"ITEM-1","itemData":{"DOI":"10.1016/j.pnpbp.2010.03.029","ISBN":"02785846","ISSN":"02785846","PMID":"20347913","abstract":"Some children with ADHD also have social and communication difficulties similar to those seen in children with autistic spectrum disorders and this may be due to shared genetic liability. As the oxytocin receptor (OXTR) gene has been implicated in social cognition and autistic spectrum disorders, this study investigated whether OXTR polymorphisms previously implicated in autism were associated with ADHD and whether they influenced OXTR mRNA expression in 27 normal human amygdala brain samples. The family-based association sample consisted of 450 DSM-IV diagnosed ADHD probands and their parents. Although there was no association with the ADHD phenotype, an association with social cognitive impairments in a subset of the ADHD probands (N=112) was found for SNP rs53576 (F=5.24, p=0.007) with post-hoc tests demonstrating that the AA genotype was associated with better social ability compared to the AG genotype. Additionally, significant association was also found for rs13316193 (F=3.09, p=0.05) with post-hoc tests demonstrating that the CC genotype was significantly associated with poorer social ability than the TT genotype. No significant association between genotype and OXTR mRNA expression was found. This study supports previous evidence that the OXTR gene is implicated in social cognition. ©2010 Elsevier Inc.","author":[{"dropping-particle":"","family":"Park","given":"J","non-dropping-particle":"","parse-names":false,"suffix":""},{"dropping-particle":"","family":"Willmott","given":"M","non-dropping-particle":"","parse-names":false,"suffix":""},{"dropping-particle":"","family":"Vetuz","given":"G","non-dropping-particle":"","parse-names":false,"suffix":""},{"dropping-particle":"","family":"Toye","given":"C","non-dropping-particle":"","parse-names":false,"suffix":""},{"dropping-particle":"","family":"Kirley","given":"A","non-dropping-particle":"","parse-names":false,"suffix":""},{"dropping-particle":"","family":"Hawi","given":"Z","non-dropping-particle":"","parse-names":false,"suffix":""},{"dropping-particle":"","family":"Brookes","given":"K J","non-dropping-particle":"","parse-names":false,"suffix":""},{"dropping-particle":"","family":"Gill","given":"M","non-dropping-particle":"","parse-names":false,"suffix":""},{"dropping-particle":"","family":"Kent","given":"L","non-dropping-particle":"","parse-names":false,"suffix":""}],"container-title":"Prog. Neuro-Psychopharmacology Biol. Psychiatry","id":"ITEM-1","issue":"4","issued":{"date-parts":[["2010","5"]]},"page":"697-702","publisher":"Elsevier Inc.","title":"Evidence that genetic variation in the oxytocin receptor (OXTR) gene influences social cognition in ADHD","type":"article-journal","volume":"34"},"uris":["http://www.mendeley.com/documents/?uuid=1e5e5d6d-4393-43b3-a706-4a2e7222ca67"]}],"mendeley":{"formattedCitation":"&lt;sup&gt;19&lt;/sup&gt;","plainTextFormattedCitation":"19","previouslyFormattedCitation":"&lt;sup&gt;18&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19</w:t>
            </w:r>
            <w:r w:rsidRPr="00DF423C">
              <w:rPr>
                <w:rFonts w:asciiTheme="majorBidi" w:hAnsiTheme="majorBidi" w:cstheme="majorBidi"/>
                <w:b w:val="0"/>
                <w:bCs w:val="0"/>
              </w:rPr>
              <w:fldChar w:fldCharType="end"/>
            </w:r>
            <w:r w:rsidRPr="004315CF">
              <w:rPr>
                <w:rFonts w:asciiTheme="majorBidi" w:hAnsiTheme="majorBidi" w:cstheme="majorBidi"/>
                <w:b w:val="0"/>
                <w:bCs w:val="0"/>
              </w:rPr>
              <w:br/>
              <w:t xml:space="preserve">Greater cooperation and </w:t>
            </w:r>
            <w:r w:rsidRPr="004315CF">
              <w:rPr>
                <w:rFonts w:asciiTheme="majorBidi" w:hAnsiTheme="majorBidi" w:cstheme="majorBidi"/>
                <w:b w:val="0"/>
                <w:bCs w:val="0"/>
              </w:rPr>
              <w:lastRenderedPageBreak/>
              <w:t>comforting</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Wu","given":"Nan","non-dropping-particle":"","parse-names":false,"suffix":""},{"dropping-particle":"","family":"Su","given":"Yanjie","non-dropping-particle":"","parse-names":false,"suffix":""}],"container-title":"Integrative zoology","id":"ITEM-1","issued":{"date-parts":[["2018"]]},"publisher":"Wiley Online Library","title":"Variations in the OXTR Gene and Prosocial Behavior: Moderating Effects of Situational Factors","type":"article-journal"},"uris":["http://www.mendeley.com/documents/?uuid=d6e66043-298e-40ee-8e3e-7dc7e5126828"]}],"mendeley":{"formattedCitation":"&lt;sup&gt;20&lt;/sup&gt;","plainTextFormattedCitation":"20","previouslyFormattedCitation":"&lt;sup&gt;19&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20</w:t>
            </w:r>
            <w:r w:rsidRPr="00DF423C">
              <w:rPr>
                <w:rFonts w:asciiTheme="majorBidi" w:hAnsiTheme="majorBidi" w:cstheme="majorBidi"/>
                <w:b w:val="0"/>
                <w:bCs w:val="0"/>
              </w:rPr>
              <w:fldChar w:fldCharType="end"/>
            </w:r>
            <w:r w:rsidRPr="004315CF">
              <w:rPr>
                <w:rFonts w:asciiTheme="majorBidi" w:hAnsiTheme="majorBidi" w:cstheme="majorBidi"/>
                <w:b w:val="0"/>
                <w:bCs w:val="0"/>
              </w:rPr>
              <w:br/>
              <w:t>ADHD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{"citationItems":[{"id":"ITEM-1","itemData":{"author":[{"dropping-particle":"","family":"Kang","given":"Jee In","non-dropping-particle":"","parse-names":false,"suffix":""},{"dropping-particle":"","family":"Kim","given":"Hae Won","non-dropping-particle":"","parse-names":false,"suffix":""},{"dropping-particle":"","family":"Kim","given":"Chul Hoon","non-dropping-particle":"","parse-names":false,"suffix":""},{"dropping-particle":"","family":"Hwang","given":"Eun Hee","non-dropping-particle":"","parse-names":false,"suffix":""},{"dropping-particle":"","family":"Kim","given":"Se Joo","non-dropping-particle":"","parse-names":false,"suffix":""}],"container-title":"Psychoneuroendocrinology","id":"ITEM-1","issued":{"date-parts":[["2017"]]},"page":"45-52","publisher":"Elsevier","title":"Oxytocin receptor gene polymorphisms exert a modulating effect on the onset age in patients with obsessive-compulsive disorder","type":"article-journal","volume":"86"},"uris":["http://www.mendeley.com/documents/?uuid=179dbb82-12e5-496e-8e55-082c26973473"]}],"mendeley":{"formattedCitation":"&lt;sup&gt;21&lt;/sup&gt;","plainTextFormattedCitation":"21","previouslyFormattedCitation":"&lt;sup&gt;20&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21</w:t>
            </w:r>
            <w:r w:rsidRPr="00DF423C">
              <w:rPr>
                <w:rFonts w:asciiTheme="majorBidi" w:hAnsiTheme="majorBidi" w:cstheme="majorBidi"/>
                <w:b w:val="0"/>
                <w:bCs w:val="0"/>
              </w:rPr>
              <w:fldChar w:fldCharType="end"/>
            </w:r>
          </w:p>
          <w:p w14:paraId="25B4522F" w14:textId="40A5DEC0" w:rsidR="003320B2" w:rsidRPr="004315CF" w:rsidRDefault="003320B2" w:rsidP="003320B2">
            <w:pPr>
              <w:pStyle w:val="Ttulo2"/>
              <w:ind w:left="0" w:right="734"/>
              <w:rPr>
                <w:rFonts w:asciiTheme="majorBidi" w:hAnsiTheme="majorBidi" w:cstheme="majorBidi"/>
                <w:b w:val="0"/>
                <w:bCs w:val="0"/>
              </w:rPr>
            </w:pPr>
            <w:r w:rsidRPr="004315CF">
              <w:rPr>
                <w:rFonts w:asciiTheme="majorBidi" w:hAnsiTheme="majorBidi" w:cstheme="majorBidi"/>
                <w:b w:val="0"/>
                <w:bCs w:val="0"/>
              </w:rPr>
              <w:t>Face emotion recognition</w:t>
            </w:r>
            <w:r>
              <w:rPr>
                <w:rFonts w:asciiTheme="majorBidi" w:hAnsiTheme="majorBidi" w:cstheme="majorBidi"/>
                <w:b w:val="0"/>
                <w:bCs w:val="0"/>
              </w:rPr>
              <w:t xml:space="preserve"> (ADHD)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Kalyoncu","given":"Tu\\ugba","non-dropping-particle":"","parse-names":false,"suffix":""},{"dropping-particle":"","family":"Özbaran","given":"Burcu","non-dropping-particle":"","parse-names":false,"suffix":""},{"dropping-particle":"","family":"Köse","given":"Sezen","non-dropping-particle":"","parse-names":false,"suffix":""},{"dropping-particle":"","family":"Onay","given":"Hüseyin","non-dropping-particle":"","parse-names":false,"suffix":""}],"container-title":"Journal of attention disorders","id":"ITEM-1","issued":{"date-parts":[["2017"]]},"page":"1087054717706757","publisher":"SAGE Publications Sage CA: Los Angeles, CA","title":"Variation in the oxytocin receptor gene is associated with social cognition and ADHD","type":"article-journal"},"uris":["http://www.mendeley.com/documents/?uuid=b1328c64-10fc-4dca-9289-584d913db2aa"]}],"mendeley":{"formattedCitation":"&lt;sup&gt;22&lt;/sup&gt;","plainTextFormattedCitation":"22","previouslyFormattedCitation":"&lt;sup&gt;21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22</w:t>
            </w:r>
            <w:r w:rsidRPr="00DF423C">
              <w:rPr>
                <w:rFonts w:asciiTheme="majorBidi" w:hAnsiTheme="majorBidi" w:cstheme="majorBidi"/>
                <w:b w:val="0"/>
                <w:bCs w:val="0"/>
              </w:rPr>
              <w:fldChar w:fldCharType="end"/>
            </w:r>
          </w:p>
        </w:tc>
        <w:tc>
          <w:tcPr>
            <w:tcW w:w="3173" w:type="dxa"/>
          </w:tcPr>
          <w:p w14:paraId="0C12FB71" w14:textId="5E216D2A" w:rsidR="00201307" w:rsidRPr="004315CF" w:rsidRDefault="00201307"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lastRenderedPageBreak/>
              <w:t>152</w:t>
            </w:r>
            <w:r w:rsidR="00890BFD">
              <w:rPr>
                <w:rFonts w:asciiTheme="majorBidi" w:hAnsiTheme="majorBidi" w:cstheme="majorBidi"/>
                <w:b w:val="0"/>
                <w:bCs w:val="0"/>
              </w:rPr>
              <w:t xml:space="preserve"> (128 M, 24 F)</w:t>
            </w:r>
          </w:p>
          <w:p w14:paraId="77F5145F" w14:textId="7D07782A" w:rsidR="00201307" w:rsidRPr="004315CF" w:rsidRDefault="00201307" w:rsidP="00F539A3">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493 </w:t>
            </w:r>
            <w:r w:rsidR="00F539A3" w:rsidRPr="004315CF">
              <w:rPr>
                <w:rFonts w:asciiTheme="majorBidi" w:hAnsiTheme="majorBidi" w:cstheme="majorBidi"/>
                <w:b w:val="0"/>
                <w:bCs w:val="0"/>
              </w:rPr>
              <w:t>(Japan</w:t>
            </w:r>
            <w:r w:rsidR="00F539A3">
              <w:rPr>
                <w:rFonts w:asciiTheme="majorBidi" w:hAnsiTheme="majorBidi" w:cstheme="majorBidi"/>
                <w:b w:val="0"/>
                <w:bCs w:val="0"/>
              </w:rPr>
              <w:t xml:space="preserve">.: </w:t>
            </w:r>
            <w:r w:rsidR="00F539A3" w:rsidRPr="004F6F03">
              <w:rPr>
                <w:rFonts w:asciiTheme="majorBidi" w:hAnsiTheme="majorBidi" w:cstheme="majorBidi"/>
                <w:b w:val="0"/>
                <w:bCs w:val="0"/>
              </w:rPr>
              <w:t>307</w:t>
            </w:r>
            <w:r w:rsidR="00F539A3">
              <w:rPr>
                <w:rFonts w:asciiTheme="majorBidi" w:hAnsiTheme="majorBidi" w:cstheme="majorBidi"/>
                <w:b w:val="0"/>
                <w:bCs w:val="0"/>
              </w:rPr>
              <w:t xml:space="preserve"> M, </w:t>
            </w:r>
            <w:r w:rsidR="00F539A3" w:rsidRPr="004F6F03">
              <w:rPr>
                <w:rFonts w:asciiTheme="majorBidi" w:hAnsiTheme="majorBidi" w:cstheme="majorBidi"/>
                <w:b w:val="0"/>
                <w:bCs w:val="0"/>
              </w:rPr>
              <w:t>186</w:t>
            </w:r>
            <w:r w:rsidR="00F539A3">
              <w:rPr>
                <w:rFonts w:asciiTheme="majorBidi" w:hAnsiTheme="majorBidi" w:cstheme="majorBidi"/>
                <w:b w:val="0"/>
                <w:bCs w:val="0"/>
              </w:rPr>
              <w:t xml:space="preserve"> F</w:t>
            </w:r>
            <w:r w:rsidR="00F539A3" w:rsidRPr="004315CF">
              <w:rPr>
                <w:rFonts w:asciiTheme="majorBidi" w:hAnsiTheme="majorBidi" w:cstheme="majorBidi"/>
                <w:b w:val="0"/>
                <w:bCs w:val="0"/>
              </w:rPr>
              <w:t>)</w:t>
            </w:r>
          </w:p>
          <w:p w14:paraId="7D2BEE65" w14:textId="372988D9"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120</w:t>
            </w:r>
            <w:r w:rsidR="008F0B7B">
              <w:rPr>
                <w:rFonts w:asciiTheme="majorBidi" w:hAnsiTheme="majorBidi" w:cstheme="majorBidi"/>
                <w:b w:val="0"/>
                <w:bCs w:val="0"/>
              </w:rPr>
              <w:t xml:space="preserve"> (60 M, 60 F)</w:t>
            </w:r>
          </w:p>
          <w:p w14:paraId="3B4C1190" w14:textId="576B5332"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101</w:t>
            </w:r>
            <w:r w:rsidR="00B618B7">
              <w:rPr>
                <w:rFonts w:asciiTheme="majorBidi" w:hAnsiTheme="majorBidi" w:cstheme="majorBidi"/>
                <w:b w:val="0"/>
                <w:bCs w:val="0"/>
              </w:rPr>
              <w:t xml:space="preserve"> </w:t>
            </w:r>
            <w:r w:rsidRPr="004315CF">
              <w:rPr>
                <w:rFonts w:asciiTheme="majorBidi" w:hAnsiTheme="majorBidi" w:cstheme="majorBidi"/>
                <w:b w:val="0"/>
                <w:bCs w:val="0"/>
              </w:rPr>
              <w:t>(Chinese</w:t>
            </w:r>
            <w:r w:rsidR="00B618B7">
              <w:rPr>
                <w:rFonts w:asciiTheme="majorBidi" w:hAnsiTheme="majorBidi" w:cstheme="majorBidi"/>
                <w:b w:val="0"/>
                <w:bCs w:val="0"/>
              </w:rPr>
              <w:t>: 46 M, 45 F)</w:t>
            </w:r>
          </w:p>
          <w:p w14:paraId="401A73CA" w14:textId="6ED3B29C"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112</w:t>
            </w:r>
            <w:r w:rsidR="003D46F2">
              <w:rPr>
                <w:rFonts w:asciiTheme="majorBidi" w:hAnsiTheme="majorBidi" w:cstheme="majorBidi"/>
                <w:b w:val="0"/>
                <w:bCs w:val="0"/>
              </w:rPr>
              <w:t xml:space="preserve"> (104 M, 8 F)</w:t>
            </w:r>
          </w:p>
          <w:p w14:paraId="0A975847" w14:textId="6890076B" w:rsidR="00201307" w:rsidRPr="004315CF" w:rsidRDefault="0020130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422 (Chinese</w:t>
            </w:r>
            <w:r w:rsidR="007D01EE" w:rsidRPr="004315CF">
              <w:rPr>
                <w:rFonts w:asciiTheme="majorBidi" w:hAnsiTheme="majorBidi" w:cstheme="majorBidi"/>
                <w:b w:val="0"/>
                <w:bCs w:val="0"/>
              </w:rPr>
              <w:t xml:space="preserve"> </w:t>
            </w:r>
            <w:r w:rsidR="00A8614E">
              <w:rPr>
                <w:rFonts w:asciiTheme="majorBidi" w:hAnsiTheme="majorBidi" w:cstheme="majorBidi"/>
                <w:b w:val="0"/>
                <w:bCs w:val="0"/>
              </w:rPr>
              <w:t>M</w:t>
            </w:r>
            <w:r w:rsidRPr="004315CF">
              <w:rPr>
                <w:rFonts w:asciiTheme="majorBidi" w:hAnsiTheme="majorBidi" w:cstheme="majorBidi"/>
                <w:b w:val="0"/>
                <w:bCs w:val="0"/>
              </w:rPr>
              <w:t>)</w:t>
            </w:r>
          </w:p>
          <w:p w14:paraId="10FC6F6F" w14:textId="77777777" w:rsidR="00B67E1E" w:rsidRDefault="00B67E1E" w:rsidP="007747C1">
            <w:pPr>
              <w:pStyle w:val="Ttulo2"/>
              <w:ind w:left="0" w:right="734"/>
              <w:rPr>
                <w:rFonts w:asciiTheme="majorBidi" w:hAnsiTheme="majorBidi" w:cstheme="majorBidi"/>
                <w:b w:val="0"/>
                <w:bCs w:val="0"/>
              </w:rPr>
            </w:pPr>
          </w:p>
          <w:p w14:paraId="59161B1A" w14:textId="77777777" w:rsidR="00201307" w:rsidRDefault="00201307" w:rsidP="003320B2">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276 </w:t>
            </w:r>
            <w:r w:rsidR="00CC285E">
              <w:rPr>
                <w:rFonts w:asciiTheme="majorBidi" w:hAnsiTheme="majorBidi" w:cstheme="majorBidi"/>
                <w:b w:val="0"/>
                <w:bCs w:val="0"/>
              </w:rPr>
              <w:t>(145 M, 131 F)</w:t>
            </w:r>
          </w:p>
          <w:p w14:paraId="11C1A94C" w14:textId="36326DDE" w:rsidR="003320B2" w:rsidRPr="004315CF" w:rsidRDefault="003320B2" w:rsidP="003320B2">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151 </w:t>
            </w:r>
          </w:p>
        </w:tc>
      </w:tr>
      <w:tr w:rsidR="001F57F4" w:rsidRPr="004315CF" w14:paraId="0691E2C1" w14:textId="77777777" w:rsidTr="007747C1">
        <w:tc>
          <w:tcPr>
            <w:tcW w:w="1895" w:type="dxa"/>
          </w:tcPr>
          <w:p w14:paraId="2B1EF6F7" w14:textId="1F3D8FF6" w:rsidR="00201307"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lastRenderedPageBreak/>
              <w:t>rs9872310</w:t>
            </w:r>
          </w:p>
        </w:tc>
        <w:tc>
          <w:tcPr>
            <w:tcW w:w="1517" w:type="dxa"/>
          </w:tcPr>
          <w:p w14:paraId="3EC65ADB" w14:textId="77777777" w:rsidR="00201307"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p w14:paraId="5DF52910" w14:textId="4779D1C7"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tc>
        <w:tc>
          <w:tcPr>
            <w:tcW w:w="3873" w:type="dxa"/>
          </w:tcPr>
          <w:p w14:paraId="65A855C4" w14:textId="77777777" w:rsidR="00201307" w:rsidRPr="004315CF" w:rsidRDefault="00201307" w:rsidP="007747C1">
            <w:pPr>
              <w:pStyle w:val="Ttulo2"/>
              <w:ind w:left="0" w:right="734"/>
              <w:rPr>
                <w:rFonts w:asciiTheme="majorBidi" w:hAnsiTheme="majorBidi" w:cstheme="majorBidi"/>
                <w:b w:val="0"/>
                <w:bCs w:val="0"/>
              </w:rPr>
            </w:pPr>
          </w:p>
          <w:p w14:paraId="213521A8" w14:textId="61D06D50"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Altruism</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13</w:t>
            </w:r>
            <w:r w:rsidRPr="00DF423C">
              <w:rPr>
                <w:rFonts w:asciiTheme="majorBidi" w:hAnsiTheme="majorBidi" w:cstheme="majorBidi"/>
                <w:b w:val="0"/>
                <w:bCs w:val="0"/>
              </w:rPr>
              <w:fldChar w:fldCharType="end"/>
            </w:r>
          </w:p>
          <w:p w14:paraId="688FB807" w14:textId="241EA118"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tc>
        <w:tc>
          <w:tcPr>
            <w:tcW w:w="3173" w:type="dxa"/>
          </w:tcPr>
          <w:p w14:paraId="096C09B5" w14:textId="77777777" w:rsidR="00201307" w:rsidRPr="004315CF" w:rsidRDefault="00201307" w:rsidP="007747C1">
            <w:pPr>
              <w:pStyle w:val="Ttulo2"/>
              <w:ind w:left="0" w:right="734"/>
              <w:rPr>
                <w:rFonts w:asciiTheme="majorBidi" w:hAnsiTheme="majorBidi" w:cstheme="majorBidi"/>
                <w:b w:val="0"/>
                <w:bCs w:val="0"/>
              </w:rPr>
            </w:pPr>
          </w:p>
          <w:p w14:paraId="528C8B42" w14:textId="19298F1E"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203</w:t>
            </w:r>
            <w:r w:rsidR="00F539A3">
              <w:rPr>
                <w:rFonts w:asciiTheme="majorBidi" w:hAnsiTheme="majorBidi" w:cstheme="majorBidi"/>
                <w:b w:val="0"/>
                <w:bCs w:val="0"/>
              </w:rPr>
              <w:t xml:space="preserve"> (101 M, 102 F)</w:t>
            </w:r>
          </w:p>
          <w:p w14:paraId="0E58F184" w14:textId="6A536035" w:rsidR="007D01EE" w:rsidRPr="004315CF" w:rsidRDefault="007D01EE"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sidR="00890BFD">
              <w:rPr>
                <w:rFonts w:asciiTheme="majorBidi" w:hAnsiTheme="majorBidi" w:cstheme="majorBidi"/>
                <w:b w:val="0"/>
                <w:bCs w:val="0"/>
              </w:rPr>
              <w:t xml:space="preserve"> (128 M, 24 F)</w:t>
            </w:r>
          </w:p>
        </w:tc>
      </w:tr>
      <w:tr w:rsidR="001F57F4" w:rsidRPr="004315CF" w14:paraId="17E96F35" w14:textId="77777777" w:rsidTr="007747C1">
        <w:tc>
          <w:tcPr>
            <w:tcW w:w="1895" w:type="dxa"/>
          </w:tcPr>
          <w:p w14:paraId="25B4C548" w14:textId="28F9ECF0" w:rsidR="00201307"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rs4686302</w:t>
            </w:r>
          </w:p>
        </w:tc>
        <w:tc>
          <w:tcPr>
            <w:tcW w:w="1517" w:type="dxa"/>
          </w:tcPr>
          <w:p w14:paraId="26D5C9A3" w14:textId="77777777" w:rsidR="00201307"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C</w:t>
            </w:r>
          </w:p>
          <w:p w14:paraId="2301135B" w14:textId="72A549F4"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3CC43F6E" w14:textId="77777777" w:rsidR="00201307" w:rsidRPr="004315CF" w:rsidRDefault="00201307" w:rsidP="007747C1">
            <w:pPr>
              <w:pStyle w:val="Ttulo2"/>
              <w:ind w:left="0" w:right="734"/>
              <w:rPr>
                <w:rFonts w:asciiTheme="majorBidi" w:hAnsiTheme="majorBidi" w:cstheme="majorBidi"/>
                <w:b w:val="0"/>
                <w:bCs w:val="0"/>
              </w:rPr>
            </w:pPr>
          </w:p>
          <w:p w14:paraId="7061366D" w14:textId="1669B590"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Better perspective taking skills</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{"citationItems":[{"id":"ITEM-1","itemData":{"DOI":"10.1016/j.jad.2012.01.009","ISBN":"0165-0327","ISSN":"01650327","PMID":"22357335","abstract":"Background: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 ?? 2012 Elsevier B.V. All rights reserved.","author":[{"dropping-particle":"","family":"Wu","given":"Nan","non-dropping-particle":"","parse-names":false,"suffix":""},{"dropping-particle":"","family":"Li","given":"Zhi","non-dropping-particle":"","parse-names":false,"suffix":""},{"dropping-particle":"","family":"Su","given":"Yanjie","non-dropping-particle":"","parse-names":false,"suffix":""}],"container-title":"J. Affect. Disord.","id":"ITEM-1","issue":"3","issued":{"date-parts":[["2012"]]},"page":"468-472","publisher":"Elsevier B.V.","title":"The association between oxytocin receptor gene polymorphism (OXTR) and trait empathy","type":"article-journal","volume":"138"},"uris":["http://www.mendeley.com/documents/?uuid=f30fa038-6ed3-49f2-a688-71eb1c55801e"]}],"mendeley":{"formattedCitation":"&lt;sup&gt;4&lt;/sup&gt;","plainTextFormattedCitation":"4","previouslyFormattedCitation":"&lt;sup&gt;4&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4</w:t>
            </w:r>
            <w:r w:rsidRPr="00DF423C">
              <w:rPr>
                <w:rFonts w:asciiTheme="majorBidi" w:hAnsiTheme="majorBidi" w:cstheme="majorBidi"/>
                <w:b w:val="0"/>
                <w:bCs w:val="0"/>
              </w:rPr>
              <w:fldChar w:fldCharType="end"/>
            </w:r>
          </w:p>
          <w:p w14:paraId="6C93C5A6" w14:textId="203B3F3B"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Face emotion recognition</w:t>
            </w:r>
            <w:r w:rsidR="003320B2">
              <w:rPr>
                <w:rFonts w:asciiTheme="majorBidi" w:hAnsiTheme="majorBidi" w:cstheme="majorBidi"/>
                <w:b w:val="0"/>
                <w:bCs w:val="0"/>
              </w:rPr>
              <w:t xml:space="preserve"> (ADHD)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Kalyoncu","given":"Tu\\ugba","non-dropping-particle":"","parse-names":false,"suffix":""},{"dropping-particle":"","family":"Özbaran","given":"Burcu","non-dropping-particle":"","parse-names":false,"suffix":""},{"dropping-particle":"","family":"Köse","given":"Sezen","non-dropping-particle":"","parse-names":false,"suffix":""},{"dropping-particle":"","family":"Onay","given":"Hüseyin","non-dropping-particle":"","parse-names":false,"suffix":""}],"container-title":"Journal of attention disorders","id":"ITEM-1","issued":{"date-parts":[["2017"]]},"page":"1087054717706757","publisher":"SAGE Publications Sage CA: Los Angeles, CA","title":"Variation in the oxytocin receptor gene is associated with social cognition and ADHD","type":"article-journal"},"uris":["http://www.mendeley.com/documents/?uuid=b1328c64-10fc-4dca-9289-584d913db2aa"]}],"mendeley":{"formattedCitation":"&lt;sup&gt;22&lt;/sup&gt;","plainTextFormattedCitation":"22","previouslyFormattedCitation":"&lt;sup&gt;21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22</w:t>
            </w:r>
            <w:r w:rsidRPr="00DF423C">
              <w:rPr>
                <w:rFonts w:asciiTheme="majorBidi" w:hAnsiTheme="majorBidi" w:cstheme="majorBidi"/>
                <w:b w:val="0"/>
                <w:bCs w:val="0"/>
              </w:rPr>
              <w:fldChar w:fldCharType="end"/>
            </w:r>
          </w:p>
          <w:p w14:paraId="7B50465F" w14:textId="50FA2691" w:rsidR="007D01EE" w:rsidRPr="004315CF"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Social connectedness in men, opposite in women</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given":"Eric J Tchetgen","non-dropping-particle":"","parse-names":false,"suffix":""},{"dropping-particle":"","family":"Kubzansky","given":"Laura D","non-dropping-particle":"","parse-names":false,"suffix":""}],"container-title":"Psychoneuroendocrinology","id":"ITEM-1","issued":{"date-parts":[["2014"]]},"page":"257-268","publisher":"Elsevier","title":"Are genetic variations in OXTR, AVPR1A, and CD38 genes important to social integration? Results from two large US cohorts","type":"article-journal","volume":"39"},"uris":["http://www.mendeley.com/documents/?uuid=92864edb-3989-4323-b99a-c2d662e92452"]}],"mendeley":{"formattedCitation":"&lt;sup&gt;3&lt;/sup&gt;","plainTextFormattedCitation":"3","previouslyFormattedCitation":"&lt;sup&gt;3&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3</w:t>
            </w:r>
            <w:r w:rsidRPr="00DF423C">
              <w:rPr>
                <w:rFonts w:asciiTheme="majorBidi" w:hAnsiTheme="majorBidi" w:cstheme="majorBidi"/>
                <w:b w:val="0"/>
                <w:bCs w:val="0"/>
              </w:rPr>
              <w:fldChar w:fldCharType="end"/>
            </w:r>
          </w:p>
        </w:tc>
        <w:tc>
          <w:tcPr>
            <w:tcW w:w="3173" w:type="dxa"/>
          </w:tcPr>
          <w:p w14:paraId="1C271693" w14:textId="77777777" w:rsidR="00201307" w:rsidRPr="004315CF" w:rsidRDefault="00201307" w:rsidP="007747C1">
            <w:pPr>
              <w:pStyle w:val="Ttulo2"/>
              <w:ind w:left="0" w:right="734"/>
              <w:rPr>
                <w:rFonts w:asciiTheme="majorBidi" w:hAnsiTheme="majorBidi" w:cstheme="majorBidi"/>
                <w:b w:val="0"/>
                <w:bCs w:val="0"/>
              </w:rPr>
            </w:pPr>
          </w:p>
          <w:p w14:paraId="3A3F77C0" w14:textId="77777777" w:rsidR="00394788" w:rsidRPr="004315CF" w:rsidRDefault="00394788" w:rsidP="00394788">
            <w:pPr>
              <w:pStyle w:val="Ttulo2"/>
              <w:ind w:left="0" w:right="734"/>
              <w:rPr>
                <w:rFonts w:asciiTheme="majorBidi" w:hAnsiTheme="majorBidi" w:cstheme="majorBidi"/>
                <w:b w:val="0"/>
                <w:bCs w:val="0"/>
              </w:rPr>
            </w:pPr>
            <w:r w:rsidRPr="004315CF">
              <w:rPr>
                <w:rFonts w:asciiTheme="majorBidi" w:hAnsiTheme="majorBidi" w:cstheme="majorBidi"/>
                <w:b w:val="0"/>
                <w:bCs w:val="0"/>
              </w:rPr>
              <w:t>101</w:t>
            </w:r>
            <w:r>
              <w:rPr>
                <w:rFonts w:asciiTheme="majorBidi" w:hAnsiTheme="majorBidi" w:cstheme="majorBidi"/>
                <w:b w:val="0"/>
                <w:bCs w:val="0"/>
              </w:rPr>
              <w:t xml:space="preserve"> </w:t>
            </w:r>
            <w:r w:rsidRPr="004315CF">
              <w:rPr>
                <w:rFonts w:asciiTheme="majorBidi" w:hAnsiTheme="majorBidi" w:cstheme="majorBidi"/>
                <w:b w:val="0"/>
                <w:bCs w:val="0"/>
              </w:rPr>
              <w:t>(Chinese</w:t>
            </w:r>
            <w:r>
              <w:rPr>
                <w:rFonts w:asciiTheme="majorBidi" w:hAnsiTheme="majorBidi" w:cstheme="majorBidi"/>
                <w:b w:val="0"/>
                <w:bCs w:val="0"/>
              </w:rPr>
              <w:t>: 46 M, 45 F)</w:t>
            </w:r>
          </w:p>
          <w:p w14:paraId="0C90BE78" w14:textId="44DDAEC3" w:rsidR="007D01EE" w:rsidRDefault="007D01EE"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151</w:t>
            </w:r>
          </w:p>
          <w:p w14:paraId="0786367A" w14:textId="77777777" w:rsidR="003320B2" w:rsidRPr="004315CF" w:rsidRDefault="003320B2" w:rsidP="007747C1">
            <w:pPr>
              <w:pStyle w:val="Ttulo2"/>
              <w:ind w:left="0" w:right="734"/>
              <w:rPr>
                <w:rFonts w:asciiTheme="majorBidi" w:hAnsiTheme="majorBidi" w:cstheme="majorBidi"/>
                <w:b w:val="0"/>
                <w:bCs w:val="0"/>
              </w:rPr>
            </w:pPr>
          </w:p>
          <w:p w14:paraId="1D44C0BD" w14:textId="77777777" w:rsidR="00F539A3" w:rsidRPr="004315CF" w:rsidRDefault="00F539A3" w:rsidP="00F539A3">
            <w:pPr>
              <w:pStyle w:val="Ttulo2"/>
              <w:ind w:left="0" w:right="734"/>
              <w:rPr>
                <w:rFonts w:asciiTheme="majorBidi" w:hAnsiTheme="majorBidi" w:cstheme="majorBidi"/>
                <w:b w:val="0"/>
                <w:bCs w:val="0"/>
              </w:rPr>
            </w:pPr>
            <w:r w:rsidRPr="004315CF">
              <w:rPr>
                <w:rFonts w:asciiTheme="majorBidi" w:hAnsiTheme="majorBidi" w:cstheme="majorBidi"/>
                <w:b w:val="0"/>
                <w:bCs w:val="0"/>
              </w:rPr>
              <w:t>11.000</w:t>
            </w:r>
            <w:r>
              <w:rPr>
                <w:rFonts w:asciiTheme="majorBidi" w:hAnsiTheme="majorBidi" w:cstheme="majorBidi"/>
                <w:b w:val="0"/>
                <w:bCs w:val="0"/>
              </w:rPr>
              <w:t xml:space="preserve"> (4.146 M, 6.869 F)</w:t>
            </w:r>
          </w:p>
          <w:p w14:paraId="51A8B32E" w14:textId="6E49B8D5" w:rsidR="007D01EE" w:rsidRPr="004315CF" w:rsidRDefault="007D01EE" w:rsidP="007747C1">
            <w:pPr>
              <w:pStyle w:val="Ttulo2"/>
              <w:ind w:left="0" w:right="734"/>
              <w:rPr>
                <w:rFonts w:asciiTheme="majorBidi" w:hAnsiTheme="majorBidi" w:cstheme="majorBidi"/>
                <w:b w:val="0"/>
                <w:bCs w:val="0"/>
              </w:rPr>
            </w:pPr>
          </w:p>
        </w:tc>
      </w:tr>
      <w:tr w:rsidR="001F57F4" w:rsidRPr="004315CF" w14:paraId="3F86F7D8" w14:textId="77777777" w:rsidTr="007747C1">
        <w:tc>
          <w:tcPr>
            <w:tcW w:w="1895" w:type="dxa"/>
          </w:tcPr>
          <w:p w14:paraId="269BF3E9" w14:textId="71AFA128"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rs237888</w:t>
            </w:r>
          </w:p>
        </w:tc>
        <w:tc>
          <w:tcPr>
            <w:tcW w:w="1517" w:type="dxa"/>
          </w:tcPr>
          <w:p w14:paraId="70A3694C" w14:textId="77777777"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C</w:t>
            </w:r>
          </w:p>
          <w:p w14:paraId="791178D5" w14:textId="77777777" w:rsidR="0034620D" w:rsidRPr="004315CF" w:rsidRDefault="0034620D" w:rsidP="007747C1">
            <w:pPr>
              <w:pStyle w:val="Ttulo2"/>
              <w:ind w:left="0" w:right="734"/>
              <w:rPr>
                <w:rFonts w:asciiTheme="majorBidi" w:hAnsiTheme="majorBidi" w:cstheme="majorBidi"/>
                <w:b w:val="0"/>
                <w:bCs w:val="0"/>
              </w:rPr>
            </w:pPr>
          </w:p>
          <w:p w14:paraId="47E9069D" w14:textId="2E557DD0"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384BAE78" w14:textId="0A804585"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IQ and VABS scores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p w14:paraId="23438757" w14:textId="6C28A06E" w:rsidR="0034620D" w:rsidRPr="00DD2FE6" w:rsidRDefault="0034620D" w:rsidP="007747C1">
            <w:pPr>
              <w:pStyle w:val="Ttulo2"/>
              <w:ind w:left="0" w:right="734"/>
              <w:rPr>
                <w:rFonts w:asciiTheme="majorBidi" w:hAnsiTheme="majorBidi" w:cstheme="majorBidi"/>
                <w:b w:val="0"/>
                <w:bCs w:val="0"/>
              </w:rPr>
            </w:pPr>
            <w:r w:rsidRPr="00DD2FE6">
              <w:rPr>
                <w:rFonts w:asciiTheme="majorBidi" w:hAnsiTheme="majorBidi" w:cstheme="majorBidi"/>
                <w:b w:val="0"/>
                <w:bCs w:val="0"/>
              </w:rPr>
              <w:t>Altruism</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13</w:t>
            </w:r>
            <w:r w:rsidRPr="00DF423C">
              <w:rPr>
                <w:rFonts w:asciiTheme="majorBidi" w:hAnsiTheme="majorBidi" w:cstheme="majorBidi"/>
                <w:b w:val="0"/>
                <w:bCs w:val="0"/>
              </w:rPr>
              <w:fldChar w:fldCharType="end"/>
            </w:r>
          </w:p>
          <w:p w14:paraId="2FBD5E9E" w14:textId="18F0F2A8" w:rsidR="0034620D" w:rsidRPr="00DD2FE6" w:rsidRDefault="0034620D" w:rsidP="007747C1">
            <w:pPr>
              <w:pStyle w:val="Ttulo2"/>
              <w:ind w:left="0" w:right="734"/>
              <w:rPr>
                <w:rFonts w:asciiTheme="majorBidi" w:hAnsiTheme="majorBidi" w:cstheme="majorBidi"/>
                <w:b w:val="0"/>
                <w:bCs w:val="0"/>
              </w:rPr>
            </w:pPr>
            <w:r w:rsidRPr="00DD2FE6">
              <w:rPr>
                <w:rFonts w:asciiTheme="majorBidi" w:hAnsiTheme="majorBidi" w:cstheme="majorBidi"/>
                <w:b w:val="0"/>
                <w:bCs w:val="0"/>
              </w:rPr>
              <w:t>Greater impairment of 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{"citationItems":[{"id":"ITEM-1","itemData":{"author":[{"dropping-particle":"","family":"Harrison","given":"Ashley J","non-dropping-particle":"","parse-names":false,"suffix":""},{"dropping-particle":"","family":"Gamsiz","given":"Ece D","non-dropping-particle":"","parse-names":false,"suffix":""},{"dropping-particle":"","family":"Berkowitz","given":"Isaac C","non-dropping-particle":"","parse-names":false,"suffix":""},{"dropping-particle":"","family":"Nagpal","given":"Shailender","non-dropping-particle":"","parse-names":false,"suffix":""},{"dropping-particle":"","family":"Jerskey","given":"Beth A","non-dropping-particle":"","parse-names":false,"suffix":""}],"container-title":"American Journal of Medical Genetics Part B: Neuropsychiatric Genetics","id":"ITEM-1","issue":"8","issued":{"date-parts":[["2015"]]},"page":"720-729","publisher":"Wiley Online Library","title":"Genetic variation in the oxytocin receptor gene is associated with a social phenotype in autism spectrum disorders","type":"article-journal","volume":"168"},"uris":["http://www.mendeley.com/documents/?uuid=76456825-3209-4a93-a6b5-ce4c148b4a80"]}],"mendeley":{"formattedCitation":"&lt;sup&gt;23&lt;/sup&gt;","plainTextFormattedCitation":"23","previouslyFormattedCitation":"&lt;sup&gt;22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23</w:t>
            </w:r>
            <w:r w:rsidRPr="00DF423C">
              <w:rPr>
                <w:rFonts w:asciiTheme="majorBidi" w:hAnsiTheme="majorBidi" w:cstheme="majorBidi"/>
                <w:b w:val="0"/>
                <w:bCs w:val="0"/>
              </w:rPr>
              <w:fldChar w:fldCharType="end"/>
            </w:r>
          </w:p>
          <w:p w14:paraId="51AF8E20" w14:textId="67FCD7EF" w:rsidR="0034620D" w:rsidRPr="00DD2FE6" w:rsidRDefault="0034620D" w:rsidP="007747C1">
            <w:pPr>
              <w:pStyle w:val="Ttulo2"/>
              <w:ind w:left="0" w:right="734"/>
              <w:rPr>
                <w:rFonts w:asciiTheme="majorBidi" w:hAnsiTheme="majorBidi" w:cstheme="majorBidi"/>
                <w:b w:val="0"/>
                <w:bCs w:val="0"/>
              </w:rPr>
            </w:pPr>
            <w:r w:rsidRPr="00DD2FE6">
              <w:rPr>
                <w:rFonts w:asciiTheme="majorBidi" w:hAnsiTheme="majorBidi" w:cstheme="majorBidi"/>
                <w:b w:val="0"/>
                <w:bCs w:val="0"/>
              </w:rPr>
              <w:t>Methylation of CpG sites linked to abuse and psychiatric symptoms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{"citationItems":[{"id":"ITEM-1","itemData":{"DOI":"1doi:10.1111/cdev.12493.","ISBN":"0000287431","ISSN":"0000287431","PMID":"25931448","author":[{"dropping-particle":"","family":"Smearman","given":"Erica L","non-dropping-particle":"","parse-names":false,"suffix":""},{"dropping-particle":"","family":"others","given":"","non-dropping-particle":"","parse-names":false,"suffix":""}],"container-title":"Child Dev.","id":"ITEM-1","issue":"1","issued":{"date-parts":[["2016"]]},"page":"122-134","title":"Oxytocin receptor genetic and epigenetic variation: association with child abuse and adult psychiatric symptoms","type":"article-journal","volume":"87"},"uris":["http://www.mendeley.com/documents/?uuid=d8cb17dd-45b9-4f60-9bca-519cefe78e75"]}],"mendeley":{"formattedCitation":"&lt;sup&gt;24&lt;/sup&gt;","plainTextFormattedCitation":"24","previouslyFormattedCitation":"&lt;sup&gt;23&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24</w:t>
            </w:r>
            <w:r w:rsidRPr="00DF423C">
              <w:rPr>
                <w:rFonts w:asciiTheme="majorBidi" w:hAnsiTheme="majorBidi" w:cstheme="majorBidi"/>
                <w:b w:val="0"/>
                <w:bCs w:val="0"/>
              </w:rPr>
              <w:fldChar w:fldCharType="end"/>
            </w:r>
          </w:p>
        </w:tc>
        <w:tc>
          <w:tcPr>
            <w:tcW w:w="3173" w:type="dxa"/>
          </w:tcPr>
          <w:p w14:paraId="090E4A8A" w14:textId="73F579FF" w:rsidR="0034620D" w:rsidRPr="004315CF" w:rsidRDefault="0034620D"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sidR="00890BFD">
              <w:rPr>
                <w:rFonts w:asciiTheme="majorBidi" w:hAnsiTheme="majorBidi" w:cstheme="majorBidi"/>
                <w:b w:val="0"/>
                <w:bCs w:val="0"/>
              </w:rPr>
              <w:t xml:space="preserve"> (128 M, 24 F)</w:t>
            </w:r>
          </w:p>
          <w:p w14:paraId="5613DB71" w14:textId="75DA77CD" w:rsidR="0034620D" w:rsidRPr="004315CF" w:rsidRDefault="0034620D" w:rsidP="008F0B7B">
            <w:pPr>
              <w:pStyle w:val="Ttulo2"/>
              <w:ind w:left="0" w:right="734"/>
              <w:rPr>
                <w:rFonts w:asciiTheme="majorBidi" w:hAnsiTheme="majorBidi" w:cstheme="majorBidi"/>
                <w:b w:val="0"/>
                <w:bCs w:val="0"/>
              </w:rPr>
            </w:pPr>
            <w:r w:rsidRPr="004315CF">
              <w:rPr>
                <w:rFonts w:asciiTheme="majorBidi" w:hAnsiTheme="majorBidi" w:cstheme="majorBidi"/>
                <w:b w:val="0"/>
                <w:bCs w:val="0"/>
              </w:rPr>
              <w:t>203</w:t>
            </w:r>
            <w:r w:rsidR="008F0B7B">
              <w:rPr>
                <w:rFonts w:asciiTheme="majorBidi" w:hAnsiTheme="majorBidi" w:cstheme="majorBidi"/>
                <w:b w:val="0"/>
                <w:bCs w:val="0"/>
              </w:rPr>
              <w:t xml:space="preserve"> (101 M, 102 F)</w:t>
            </w:r>
          </w:p>
          <w:p w14:paraId="36A68EE1" w14:textId="6BB6A002"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1002 </w:t>
            </w:r>
            <w:r w:rsidR="007F2D20">
              <w:rPr>
                <w:rFonts w:asciiTheme="majorBidi" w:hAnsiTheme="majorBidi" w:cstheme="majorBidi"/>
                <w:b w:val="0"/>
                <w:bCs w:val="0"/>
              </w:rPr>
              <w:t>(841 M, 161 F)</w:t>
            </w:r>
          </w:p>
          <w:p w14:paraId="56EC3A57" w14:textId="2A6430B5"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393</w:t>
            </w:r>
            <w:r w:rsidR="007F2D20">
              <w:rPr>
                <w:rFonts w:asciiTheme="majorBidi" w:hAnsiTheme="majorBidi" w:cstheme="majorBidi"/>
                <w:b w:val="0"/>
                <w:bCs w:val="0"/>
              </w:rPr>
              <w:t xml:space="preserve"> </w:t>
            </w:r>
            <w:r w:rsidRPr="004315CF">
              <w:rPr>
                <w:rFonts w:asciiTheme="majorBidi" w:hAnsiTheme="majorBidi" w:cstheme="majorBidi"/>
                <w:b w:val="0"/>
                <w:bCs w:val="0"/>
              </w:rPr>
              <w:t>(African/American</w:t>
            </w:r>
            <w:r w:rsidR="007F2D20">
              <w:rPr>
                <w:rFonts w:asciiTheme="majorBidi" w:hAnsiTheme="majorBidi" w:cstheme="majorBidi"/>
                <w:b w:val="0"/>
                <w:bCs w:val="0"/>
              </w:rPr>
              <w:t>:</w:t>
            </w:r>
            <w:r w:rsidR="00056761">
              <w:rPr>
                <w:rFonts w:asciiTheme="majorBidi" w:hAnsiTheme="majorBidi" w:cstheme="majorBidi"/>
                <w:b w:val="0"/>
                <w:bCs w:val="0"/>
              </w:rPr>
              <w:t xml:space="preserve"> 115 M, 278 F</w:t>
            </w:r>
            <w:r w:rsidRPr="004315CF">
              <w:rPr>
                <w:rFonts w:asciiTheme="majorBidi" w:hAnsiTheme="majorBidi" w:cstheme="majorBidi"/>
                <w:b w:val="0"/>
                <w:bCs w:val="0"/>
              </w:rPr>
              <w:t>)</w:t>
            </w:r>
          </w:p>
        </w:tc>
      </w:tr>
      <w:tr w:rsidR="001F57F4" w:rsidRPr="004315CF" w14:paraId="54F1A343" w14:textId="77777777" w:rsidTr="007747C1">
        <w:tc>
          <w:tcPr>
            <w:tcW w:w="1895" w:type="dxa"/>
          </w:tcPr>
          <w:p w14:paraId="12D0E61E" w14:textId="7FD38115"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rs6770632</w:t>
            </w:r>
          </w:p>
        </w:tc>
        <w:tc>
          <w:tcPr>
            <w:tcW w:w="1517" w:type="dxa"/>
          </w:tcPr>
          <w:p w14:paraId="49E1D46F" w14:textId="77777777"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p w14:paraId="7318B6C8" w14:textId="779F8063" w:rsidR="0034620D" w:rsidRPr="004315CF" w:rsidRDefault="0034620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tc>
        <w:tc>
          <w:tcPr>
            <w:tcW w:w="3873" w:type="dxa"/>
          </w:tcPr>
          <w:p w14:paraId="1629051A" w14:textId="5838B133" w:rsidR="00A438B7"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Aggression</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Behav.","id":"ITEM-1","issue":"5","issued":{"date-parts":[["2012"]]},"page":"545-551","title":"The role of oxytocin and oxytocin receptor gene variants in childhood-onset aggression","type":"article-journal","volume":"11"},"uris":["http://www.mendeley.com/documents/?uuid=0d550279-38bb-4b11-96c3-9288dbbd975a"]}],"mendeley":{"formattedCitation":"&lt;sup&gt;5&lt;/sup&gt;","plainTextFormattedCitation":"5","previouslyFormattedCitation":"&lt;sup&gt;5&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5</w:t>
            </w:r>
            <w:r w:rsidRPr="00DF423C">
              <w:rPr>
                <w:rFonts w:asciiTheme="majorBidi" w:hAnsiTheme="majorBidi" w:cstheme="majorBidi"/>
                <w:b w:val="0"/>
                <w:bCs w:val="0"/>
              </w:rPr>
              <w:fldChar w:fldCharType="end"/>
            </w:r>
          </w:p>
          <w:p w14:paraId="7C125ABA" w14:textId="2D9EEBC9" w:rsidR="0034620D"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VABS scores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tc>
        <w:tc>
          <w:tcPr>
            <w:tcW w:w="3173" w:type="dxa"/>
          </w:tcPr>
          <w:p w14:paraId="17C0FB69" w14:textId="05978D46" w:rsidR="00A438B7" w:rsidRPr="004315CF" w:rsidRDefault="00056761" w:rsidP="007747C1">
            <w:pPr>
              <w:pStyle w:val="Ttulo2"/>
              <w:ind w:left="0" w:right="734"/>
              <w:rPr>
                <w:rFonts w:asciiTheme="majorBidi" w:hAnsiTheme="majorBidi" w:cstheme="majorBidi"/>
                <w:b w:val="0"/>
                <w:bCs w:val="0"/>
              </w:rPr>
            </w:pPr>
            <w:r>
              <w:rPr>
                <w:rFonts w:asciiTheme="majorBidi" w:hAnsiTheme="majorBidi" w:cstheme="majorBidi"/>
                <w:b w:val="0"/>
                <w:bCs w:val="0"/>
              </w:rPr>
              <w:t>236 (162 M, 74 F)</w:t>
            </w:r>
          </w:p>
          <w:p w14:paraId="3EB58665" w14:textId="32C8B981" w:rsidR="0034620D" w:rsidRPr="004315CF" w:rsidRDefault="00A438B7"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sidR="00890BFD">
              <w:rPr>
                <w:rFonts w:asciiTheme="majorBidi" w:hAnsiTheme="majorBidi" w:cstheme="majorBidi"/>
                <w:b w:val="0"/>
                <w:bCs w:val="0"/>
              </w:rPr>
              <w:t xml:space="preserve"> (128 M, 24 F)</w:t>
            </w:r>
          </w:p>
        </w:tc>
      </w:tr>
      <w:tr w:rsidR="001F57F4" w:rsidRPr="004315CF" w14:paraId="539F6C8D" w14:textId="77777777" w:rsidTr="007747C1">
        <w:tc>
          <w:tcPr>
            <w:tcW w:w="1895" w:type="dxa"/>
          </w:tcPr>
          <w:p w14:paraId="1BD1448D" w14:textId="0527B924" w:rsidR="0034620D"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rs237885</w:t>
            </w:r>
          </w:p>
        </w:tc>
        <w:tc>
          <w:tcPr>
            <w:tcW w:w="1517" w:type="dxa"/>
          </w:tcPr>
          <w:p w14:paraId="11E54BF9" w14:textId="77777777" w:rsidR="0034620D"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p w14:paraId="463FA552" w14:textId="24A05212" w:rsidR="00A438B7"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12B61B4D" w14:textId="4A813602" w:rsidR="00A438B7" w:rsidRPr="004315CF" w:rsidRDefault="00A438B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Altruism</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13</w:t>
            </w:r>
            <w:r w:rsidRPr="00DF423C">
              <w:rPr>
                <w:rFonts w:asciiTheme="majorBidi" w:hAnsiTheme="majorBidi" w:cstheme="majorBidi"/>
                <w:b w:val="0"/>
                <w:bCs w:val="0"/>
              </w:rPr>
              <w:fldChar w:fldCharType="end"/>
            </w:r>
          </w:p>
          <w:p w14:paraId="672F8149" w14:textId="211D52DD" w:rsidR="00A438B7" w:rsidRPr="004315CF" w:rsidRDefault="00A438B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DOI":"10.1038/jhg.2009.140","ISSN":"1434-5161","author":[{"dropping-particle":"","family":"Liu","given":"Xiaoxi","non-dropping-particle":"","parse-names":false,"suffix":""},{"dropping-particle":"","family":"others","given":"","non-dropping-particle":"","parse-names":false,"suffix":""}],"container-title":"J. Hum. Genet.","id":"ITEM-1","issue":"3","issued":{"date-parts":[["2010"]]},"page":"137-141","publisher":"Nature Publishing Group","title":"Association of the oxytocin receptor (OXTR) gene polymorphisms with autism spectrum disorder (ASD) in the Japanese population","type":"article-journal","volume":"55"},"uris":["http://www.mendeley.com/documents/?uuid=a742b929-dcaa-424c-a3a2-c766dc5e28b2"]}],"mendeley":{"formattedCitation":"&lt;sup&gt;25&lt;/sup&gt;","plainTextFormattedCitation":"25","previouslyFormattedCitation":"&lt;sup&gt;24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25</w:t>
            </w:r>
            <w:r w:rsidRPr="00DF423C">
              <w:rPr>
                <w:rFonts w:asciiTheme="majorBidi" w:hAnsiTheme="majorBidi" w:cstheme="majorBidi"/>
                <w:b w:val="0"/>
                <w:bCs w:val="0"/>
              </w:rPr>
              <w:fldChar w:fldCharType="end"/>
            </w:r>
          </w:p>
          <w:p w14:paraId="247FC721" w14:textId="5D80B922" w:rsidR="00A438B7" w:rsidRPr="004315CF" w:rsidRDefault="00A438B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Schizophrenia</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{"citationItems":[{"id":"ITEM-1","itemData":{"DOI":"10.1371/journal.pone.0051882","ISBN":"1932-6203 (Electronic)$\\$r1932-6203 (Linking)","ISSN":"19326203","PMID":"23284802","abstract":"The nonapeptide oxytocin (OXT) and its receptor (OXTR) have been implicated in social cognition, empathy, emotion and stress regulation in humans. Previous studies reported associations between OXT and OXTR genetic polymorphisms and risk for disorders characterized by impaired socio-emotional functioning, such as schizophrenia and autism. Here we investigate the influence of two single nucleotide polymorphisms (SNPs) within the OXTR gene on a measure of socio-emotional functioning in schizophrenic patients. OXTR SNPs that were previously investigated in other studies were genotyped in 145 patients diagnosed with schizophrenia according to DSM-IV and 145 healthy controls matched for age and gender. The Interpersonal Reactivity Index (IRI) was used to assess cognitive ('perspective taking'), affective ('empathic concern') and self-related ('personal distress') dimensions of empathy. No group differences in genotype frequencies were observed. MANCOVA revealed a significant main (F [1,282] = 10.464; p&lt;0.01) and interaction effect (genotype by diagnosis: F [1,282] = 4.329; p&lt;0.05) of OXTR SNP rs2254298(A&gt;GG) with 'empathic concern'. Within the schizophrenia group, linear regression analysis determined OXTR rs2254298 genotype, PANSS negative and general symptom score, and age of disease onset as being significantly associated with 'empathic concern'. OXTR rs2254298 significantly impacted PANSS general psychopathology scores. No associations were found for OXTR rs53576, IRI 'perspective taking' or 'personal distress' ratings. Our preliminary findings support hypotheses about an involvement of OXTR rs2254298 in emotional empathy in schizophrenic and healthy individuals, warranting independent replication.","author":[{"dropping-particle":"","family":"Montag","given":"Christiane","non-dropping-particle":"","parse-names":false,"suffix":""},{"dropping-particle":"","family":"others","given":"","non-dropping-particle":"","parse-names":false,"suffix":""}],"container-title":"PLoS One","id":"ITEM-1","issue":"12","issued":{"date-parts":[["2012"]]},"title":"Association between Oxytocin Receptor Gene Polymorphisms and Self-Rated 'Empathic Concern' in Schizophrenia","type":"article-journal","volume":"7"},"uris":["http://www.mendeley.com/documents/?uuid=118c931f-0436-405d-9208-b3f810744141"]}],"mendeley":{"formattedCitation":"&lt;sup&gt;26&lt;/sup&gt;","plainTextFormattedCitation":"26","previouslyFormattedCitation":"&lt;sup&gt;25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26</w:t>
            </w:r>
            <w:r w:rsidRPr="00DF423C">
              <w:rPr>
                <w:rFonts w:asciiTheme="majorBidi" w:hAnsiTheme="majorBidi" w:cstheme="majorBidi"/>
                <w:b w:val="0"/>
                <w:bCs w:val="0"/>
              </w:rPr>
              <w:fldChar w:fldCharType="end"/>
            </w:r>
          </w:p>
          <w:p w14:paraId="55070F42" w14:textId="179FD336" w:rsidR="00A438B7"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lang w:val="es-ES"/>
              </w:rPr>
              <w:t>Callous/unemotional traits</w:t>
            </w:r>
            <w:r w:rsidRPr="00DF423C">
              <w:rPr>
                <w:rFonts w:asciiTheme="majorBidi" w:hAnsiTheme="majorBidi" w:cstheme="majorBidi"/>
                <w:b w:val="0"/>
                <w:bCs w:val="0"/>
              </w:rPr>
              <w:fldChar w:fldCharType="begin" w:fldLock="1"/>
            </w:r>
            <w:r w:rsidR="009C2021">
              <w:rPr>
                <w:rFonts w:asciiTheme="majorBidi" w:hAnsiTheme="majorBidi" w:cstheme="majorBidi"/>
                <w:b w:val="0"/>
                <w:bCs w:val="0"/>
                <w:lang w:val="es-ES"/>
              </w:rPr>
              <w:instrText>ADDIN CSL_CITATION {"citationItems":[{"id":"ITEM-1","itemData":{"DOI":"10.1111/j.1601-183X.2012.00776.x","ISBN":"1601-1848","ISSN":"16011848","PMID":"22372486","abstract":"Aggressive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Behav.","id":"ITEM-1","issue":"5","issued":{"date-parts":[["2012"]]},"page":"545-551","title":"The role of oxytocin and oxytocin receptor gene variants in childhood-onset aggression","type":"article-journal","volume":"11"},"uris":["http://www.mendeley.com/documents/?uuid=0d550279-38bb-4b11-96c3-9288dbbd975a"]}],"mendeley":{"formattedCitation":"&lt;sup&gt;5&lt;/sup&gt;","plainTextFormattedCitation":"5","previouslyFormattedCitation":"&lt;sup&gt;5&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5</w:t>
            </w:r>
            <w:r w:rsidRPr="00DF423C">
              <w:rPr>
                <w:rFonts w:asciiTheme="majorBidi" w:hAnsiTheme="majorBidi" w:cstheme="majorBidi"/>
                <w:b w:val="0"/>
                <w:bCs w:val="0"/>
              </w:rPr>
              <w:fldChar w:fldCharType="end"/>
            </w:r>
          </w:p>
          <w:p w14:paraId="0AE141C1" w14:textId="7FD0B87F" w:rsidR="0034620D"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Higher risk of aggression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Zhang","given":"Yanmei","non-dropping-particle":"","parse-names":false,"suffix":""},{"dropping-particle":"","family":"Wu","given":"Chunxia","non-dropping-particle":"","parse-names":false,"suffix":""},{"dropping-particle":"","family":"Chang","given":"Hongjuan","non-dropping-particle":"","parse-names":false,"suffix":""},{"dropping-particle":"","family":"Yan","given":"Qiuge","non-dropping-particle":"","parse-names":false,"suffix":""},{"dropping-particle":"","family":"Wu","given":"Linguo","non-dropping-particle":"","parse-names":false,"suffix":""},{"dropping-particle":"","family":"Yuan","given":"Shanshan","non-dropping-particle":"","parse-names":false,"suffix":""},{"dropping-particle":"","family":"Xiang","given":"Jingjing","non-dropping-particle":"","parse-names":false,"suffix":""},{"dropping-particle":"","family":"Hao","given":"Wen","non-dropping-particle":"","parse-names":false,"suffix":""},{"dropping-particle":"","family":"Yu","given":"Yizhen","non-dropping-particle":"","parse-names":false,"suffix":""}],"container-title":"Journal of affective disorders","id":"ITEM-1","issued":{"date-parts":[["2018"]]},"page":"105-110","publisher":"Elsevier","title":"Genetic variants in oxytocin receptor gene (OXTR) and childhood physical abuse collaborate to modify the risk of aggression in Chinese adolescents","type":"article-journal","volume":"229"},"uris":["http://www.mendeley.com/documents/?uuid=37be8d2a-ab30-405b-8ef5-6ef3003e958a"]}],"mendeley":{"formattedCitation":"&lt;sup&gt;27&lt;/sup&gt;","plainTextFormattedCitation":"27","previouslyFormattedCitation":"&lt;sup&gt;26&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27</w:t>
            </w:r>
            <w:r w:rsidRPr="00DF423C">
              <w:rPr>
                <w:rFonts w:asciiTheme="majorBidi" w:hAnsiTheme="majorBidi" w:cstheme="majorBidi"/>
                <w:b w:val="0"/>
                <w:bCs w:val="0"/>
              </w:rPr>
              <w:fldChar w:fldCharType="end"/>
            </w:r>
          </w:p>
        </w:tc>
        <w:tc>
          <w:tcPr>
            <w:tcW w:w="3173" w:type="dxa"/>
          </w:tcPr>
          <w:p w14:paraId="1C039608" w14:textId="166765B2" w:rsidR="00A438B7" w:rsidRPr="004315CF" w:rsidRDefault="00A438B7" w:rsidP="008F0B7B">
            <w:pPr>
              <w:pStyle w:val="Ttulo2"/>
              <w:ind w:left="0" w:right="734"/>
              <w:rPr>
                <w:rFonts w:asciiTheme="majorBidi" w:hAnsiTheme="majorBidi" w:cstheme="majorBidi"/>
                <w:b w:val="0"/>
                <w:bCs w:val="0"/>
              </w:rPr>
            </w:pPr>
            <w:r w:rsidRPr="004315CF">
              <w:rPr>
                <w:rFonts w:asciiTheme="majorBidi" w:hAnsiTheme="majorBidi" w:cstheme="majorBidi"/>
                <w:b w:val="0"/>
                <w:bCs w:val="0"/>
              </w:rPr>
              <w:t>203</w:t>
            </w:r>
            <w:r w:rsidR="008F0B7B">
              <w:rPr>
                <w:rFonts w:asciiTheme="majorBidi" w:hAnsiTheme="majorBidi" w:cstheme="majorBidi"/>
                <w:b w:val="0"/>
                <w:bCs w:val="0"/>
              </w:rPr>
              <w:t xml:space="preserve"> (101 M, 102 F)</w:t>
            </w:r>
          </w:p>
          <w:p w14:paraId="509F7743" w14:textId="3625D793" w:rsidR="00A438B7"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282 (Japan</w:t>
            </w:r>
            <w:r w:rsidR="00213BD5">
              <w:rPr>
                <w:rFonts w:asciiTheme="majorBidi" w:hAnsiTheme="majorBidi" w:cstheme="majorBidi"/>
                <w:b w:val="0"/>
                <w:bCs w:val="0"/>
              </w:rPr>
              <w:t>.: 240 M, 42 F</w:t>
            </w:r>
            <w:r w:rsidRPr="004315CF">
              <w:rPr>
                <w:rFonts w:asciiTheme="majorBidi" w:hAnsiTheme="majorBidi" w:cstheme="majorBidi"/>
                <w:b w:val="0"/>
                <w:bCs w:val="0"/>
              </w:rPr>
              <w:t>)</w:t>
            </w:r>
          </w:p>
          <w:p w14:paraId="10AF34B0" w14:textId="77777777" w:rsidR="00A438B7" w:rsidRPr="004315CF" w:rsidRDefault="00A438B7" w:rsidP="007747C1">
            <w:pPr>
              <w:pStyle w:val="Ttulo2"/>
              <w:ind w:left="0" w:right="734"/>
              <w:rPr>
                <w:rFonts w:asciiTheme="majorBidi" w:hAnsiTheme="majorBidi" w:cstheme="majorBidi"/>
                <w:b w:val="0"/>
                <w:bCs w:val="0"/>
              </w:rPr>
            </w:pPr>
            <w:r w:rsidRPr="00C943AA">
              <w:rPr>
                <w:rFonts w:asciiTheme="majorBidi" w:hAnsiTheme="majorBidi" w:cstheme="majorBidi"/>
                <w:b w:val="0"/>
                <w:bCs w:val="0"/>
              </w:rPr>
              <w:t>145</w:t>
            </w:r>
          </w:p>
          <w:p w14:paraId="32CB4029" w14:textId="77777777" w:rsidR="00213BD5" w:rsidRPr="004315CF" w:rsidRDefault="00213BD5" w:rsidP="00213BD5">
            <w:pPr>
              <w:pStyle w:val="Ttulo2"/>
              <w:ind w:left="0" w:right="734"/>
              <w:rPr>
                <w:rFonts w:asciiTheme="majorBidi" w:hAnsiTheme="majorBidi" w:cstheme="majorBidi"/>
                <w:b w:val="0"/>
                <w:bCs w:val="0"/>
              </w:rPr>
            </w:pPr>
            <w:r>
              <w:rPr>
                <w:rFonts w:asciiTheme="majorBidi" w:hAnsiTheme="majorBidi" w:cstheme="majorBidi"/>
                <w:b w:val="0"/>
                <w:bCs w:val="0"/>
              </w:rPr>
              <w:t>236 (162 M, 74 F)</w:t>
            </w:r>
          </w:p>
          <w:p w14:paraId="6F420AA6" w14:textId="4A8FE629" w:rsidR="0034620D" w:rsidRPr="004315CF" w:rsidRDefault="00A438B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488 </w:t>
            </w:r>
            <w:r w:rsidR="00C943AA">
              <w:rPr>
                <w:rFonts w:asciiTheme="majorBidi" w:hAnsiTheme="majorBidi" w:cstheme="majorBidi"/>
                <w:b w:val="0"/>
                <w:bCs w:val="0"/>
              </w:rPr>
              <w:t>(Chinese M)</w:t>
            </w:r>
          </w:p>
        </w:tc>
      </w:tr>
      <w:tr w:rsidR="001F57F4" w:rsidRPr="004315CF" w14:paraId="7ABD617C" w14:textId="77777777" w:rsidTr="007747C1">
        <w:tc>
          <w:tcPr>
            <w:tcW w:w="1895" w:type="dxa"/>
          </w:tcPr>
          <w:p w14:paraId="7C035B22" w14:textId="6101328B" w:rsidR="0034620D" w:rsidRPr="004315CF" w:rsidRDefault="00891FBD"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rs1042778</w:t>
            </w:r>
          </w:p>
        </w:tc>
        <w:tc>
          <w:tcPr>
            <w:tcW w:w="1517" w:type="dxa"/>
          </w:tcPr>
          <w:p w14:paraId="130D7A8E" w14:textId="77777777" w:rsidR="0034620D" w:rsidRDefault="00DD2FE6" w:rsidP="007747C1">
            <w:pPr>
              <w:pStyle w:val="Ttulo2"/>
              <w:ind w:left="0" w:right="734"/>
              <w:rPr>
                <w:rFonts w:asciiTheme="majorBidi" w:hAnsiTheme="majorBidi" w:cstheme="majorBidi"/>
                <w:b w:val="0"/>
                <w:bCs w:val="0"/>
              </w:rPr>
            </w:pPr>
            <w:r>
              <w:rPr>
                <w:rFonts w:asciiTheme="majorBidi" w:hAnsiTheme="majorBidi" w:cstheme="majorBidi"/>
                <w:b w:val="0"/>
                <w:bCs w:val="0"/>
              </w:rPr>
              <w:t>G</w:t>
            </w:r>
          </w:p>
          <w:p w14:paraId="6FAC57DA" w14:textId="77777777" w:rsidR="00DD2FE6" w:rsidRDefault="00DD2FE6" w:rsidP="007747C1">
            <w:pPr>
              <w:pStyle w:val="Ttulo2"/>
              <w:ind w:left="0" w:right="734"/>
              <w:rPr>
                <w:rFonts w:asciiTheme="majorBidi" w:hAnsiTheme="majorBidi" w:cstheme="majorBidi"/>
                <w:b w:val="0"/>
                <w:bCs w:val="0"/>
              </w:rPr>
            </w:pPr>
          </w:p>
          <w:p w14:paraId="1644615C" w14:textId="77777777" w:rsidR="00DD2FE6" w:rsidRDefault="00DD2FE6" w:rsidP="007747C1">
            <w:pPr>
              <w:pStyle w:val="Ttulo2"/>
              <w:ind w:left="0" w:right="734"/>
              <w:rPr>
                <w:rFonts w:asciiTheme="majorBidi" w:hAnsiTheme="majorBidi" w:cstheme="majorBidi"/>
                <w:b w:val="0"/>
                <w:bCs w:val="0"/>
              </w:rPr>
            </w:pPr>
          </w:p>
          <w:p w14:paraId="37BD2727" w14:textId="77777777" w:rsidR="00DD2FE6" w:rsidRDefault="00DD2FE6" w:rsidP="007747C1">
            <w:pPr>
              <w:pStyle w:val="Ttulo2"/>
              <w:ind w:left="0" w:right="734"/>
              <w:rPr>
                <w:rFonts w:asciiTheme="majorBidi" w:hAnsiTheme="majorBidi" w:cstheme="majorBidi"/>
                <w:b w:val="0"/>
                <w:bCs w:val="0"/>
              </w:rPr>
            </w:pPr>
          </w:p>
          <w:p w14:paraId="361FEF1A" w14:textId="77777777" w:rsidR="00DD2FE6" w:rsidRDefault="00DD2FE6" w:rsidP="007747C1">
            <w:pPr>
              <w:pStyle w:val="Ttulo2"/>
              <w:ind w:left="0" w:right="734"/>
              <w:rPr>
                <w:rFonts w:asciiTheme="majorBidi" w:hAnsiTheme="majorBidi" w:cstheme="majorBidi"/>
                <w:b w:val="0"/>
                <w:bCs w:val="0"/>
              </w:rPr>
            </w:pPr>
          </w:p>
          <w:p w14:paraId="4FDECE43" w14:textId="77777777" w:rsidR="00DD2FE6" w:rsidRDefault="00DD2FE6" w:rsidP="007747C1">
            <w:pPr>
              <w:pStyle w:val="Ttulo2"/>
              <w:ind w:left="0" w:right="734"/>
              <w:rPr>
                <w:rFonts w:asciiTheme="majorBidi" w:hAnsiTheme="majorBidi" w:cstheme="majorBidi"/>
                <w:b w:val="0"/>
                <w:bCs w:val="0"/>
              </w:rPr>
            </w:pPr>
          </w:p>
          <w:p w14:paraId="3C9332C9" w14:textId="77777777" w:rsidR="00DD2FE6" w:rsidRDefault="00DD2FE6" w:rsidP="007747C1">
            <w:pPr>
              <w:pStyle w:val="Ttulo2"/>
              <w:ind w:left="0" w:right="734"/>
              <w:rPr>
                <w:rFonts w:asciiTheme="majorBidi" w:hAnsiTheme="majorBidi" w:cstheme="majorBidi"/>
                <w:b w:val="0"/>
                <w:bCs w:val="0"/>
              </w:rPr>
            </w:pPr>
          </w:p>
          <w:p w14:paraId="634FCC84" w14:textId="77777777" w:rsidR="00DD2FE6" w:rsidRDefault="00DD2FE6" w:rsidP="007747C1">
            <w:pPr>
              <w:pStyle w:val="Ttulo2"/>
              <w:ind w:left="0" w:right="734"/>
              <w:rPr>
                <w:rFonts w:asciiTheme="majorBidi" w:hAnsiTheme="majorBidi" w:cstheme="majorBidi"/>
                <w:b w:val="0"/>
                <w:bCs w:val="0"/>
              </w:rPr>
            </w:pPr>
          </w:p>
          <w:p w14:paraId="27CC204A" w14:textId="160E3C72" w:rsidR="00DD2FE6" w:rsidRPr="004315CF" w:rsidRDefault="00DD2FE6" w:rsidP="007747C1">
            <w:pPr>
              <w:pStyle w:val="Ttulo2"/>
              <w:ind w:left="0" w:right="734"/>
              <w:rPr>
                <w:rFonts w:asciiTheme="majorBidi" w:hAnsiTheme="majorBidi" w:cstheme="majorBidi"/>
                <w:b w:val="0"/>
                <w:bCs w:val="0"/>
              </w:rPr>
            </w:pPr>
            <w:r>
              <w:rPr>
                <w:rFonts w:asciiTheme="majorBidi" w:hAnsiTheme="majorBidi" w:cstheme="majorBidi"/>
                <w:b w:val="0"/>
                <w:bCs w:val="0"/>
              </w:rPr>
              <w:t>T</w:t>
            </w:r>
          </w:p>
        </w:tc>
        <w:tc>
          <w:tcPr>
            <w:tcW w:w="3873" w:type="dxa"/>
          </w:tcPr>
          <w:p w14:paraId="35682C63" w14:textId="77664212"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levels of OT in plasma, diminished parental care</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biopsych.2011.12.025","author":[{"dropping-particle":"","family":"Feldman","given":"Ruth","non-dropping-particle":"","parse-names":false,"suffix":""},{"dropping-particle":"","family":"others","given":"","non-dropping-particle":"","parse-names":false,"suffix":""}],"container-title":"Biological Psychiatry","id":"ITEM-1","issue":"3","issued":{"date-parts":[["2012","8"]]},"page":"175-181","publisher":"Elsevier {BV}","title":"Sensitive Parenting Is Associated with Plasma Oxytocin and Polymorphisms in the {OXTR} and {CD}38 Genes","type":"article-journal","volume":"72"},"uris":["http://www.mendeley.com/documents/?uuid=f9bf166f-ac99-4c20-ace1-9e0d2dcb925a"]}],"mendeley":{"formattedCitation":"&lt;sup&gt;28&lt;/sup&gt;","plainTextFormattedCitation":"28","previouslyFormattedCitation":"&lt;sup&gt;27&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28</w:t>
            </w:r>
            <w:r w:rsidRPr="00DF423C">
              <w:rPr>
                <w:rFonts w:asciiTheme="majorBidi" w:hAnsiTheme="majorBidi" w:cstheme="majorBidi"/>
                <w:b w:val="0"/>
                <w:bCs w:val="0"/>
              </w:rPr>
              <w:fldChar w:fldCharType="end"/>
            </w:r>
          </w:p>
          <w:p w14:paraId="7EA4365E" w14:textId="23A2113A"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Panic and aggressive behaviors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{"citationItems":[{"id":"ITEM-1","itemData":{"author":[{"dropping-particle":"","family":"Ribeiro","given":"Lucas de Oliveira Pereira","non-dropping-particle":"","parse-names":false,"suffix":""},{"dropping-particle":"","family":"Vargas-Pinilla","given":"Pedro","non-dropping-particle":"","parse-names":false,"suffix":""},{"dropping-particle":"","family":"Kappel","given":"Djenifer B","non-dropping-particle":"","parse-names":false,"suffix":""},{"dropping-particle":"","family":"Longo","given":"Danae","non-dropping-particle":"","parse-names":false,"suffix":""},{"dropping-particle":"","family":"Ranzan","given":"Josiane","non-dropping-particle":"","parse-names":false,"suffix":""},{"dropping-particle":"","family":"Becker","given":"Michele Michelin","non-dropping-particle":"","parse-names":false,"suffix":""},{"dropping-particle":"","family":"Santos Riesgo","given":"Rudimar","non-dropping-particle":"dos","parse-names":false,"suffix":""},{"dropping-particle":"","family":"Schuler-Faccini","given":"Lavinia","non-dropping-particle":"","parse-names":false,"suffix":""},{"dropping-particle":"","family":"Roman","given":"Tatiana","non-dropping-particle":"","parse-names":false,"suffix":""},{"dropping-particle":"","family":"Schuch","given":"Jaqueline Bohrer","non-dropping-particle":"","parse-names":false,"suffix":""}],"container-title":"Journal of Molecular Neuroscience","id":"ITEM-1","issued":{"date-parts":[["2018"]]},"page":"1-9","publisher":"Springer","title":"Evidence for Association Between OXTR Gene and ASD Clinical Phenotypes","type":"article-journal"},"uris":["http://www.mendeley.com/documents/?uuid=9a8be97b-c1de-45ee-8eb9-0716dd1619f9"]}],"mendeley":{"formattedCitation":"&lt;sup&gt;29&lt;/sup&gt;","plainTextFormattedCitation":"29","previouslyFormattedCitation":"&lt;sup&gt;28&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29</w:t>
            </w:r>
            <w:r w:rsidRPr="00DF423C">
              <w:rPr>
                <w:rFonts w:asciiTheme="majorBidi" w:hAnsiTheme="majorBidi" w:cstheme="majorBidi"/>
                <w:b w:val="0"/>
                <w:bCs w:val="0"/>
              </w:rPr>
              <w:fldChar w:fldCharType="end"/>
            </w:r>
          </w:p>
          <w:p w14:paraId="7CC6A942" w14:textId="3361EB64"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Recovery from low maternal emotional warmth</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Dobewall","given":"Henrik","non-dropping-particle":"","parse-names":false,"suffix":""},{"dropping-particle":"","family":"Hakulinen","given":"Christian","non-dropping-particle":"","parse-names":false,"suffix":""},{"dropping-particle":"","family":"Keltikangas-Järvinen","given":"Liisa","non-dropping-particle":"","parse-names":false,"suffix":""},{"dropping-particle":"","family":"Pulkki-Råback","given":"Laura","non-dropping-particle":"","parse-names":false,"suffix":""},{"dropping-particle":"","family":"Seppälä","given":"Ilkka","non-dropping-particle":"","parse-names":false,"suffix":""},{"dropping-particle":"","family":"Lehtimäki","given":"Terho","non-dropping-particle":"","parse-names":false,"suffix":""},{"dropping-particle":"","family":"Raitakari","given":"Olli T","non-dropping-particle":"","parse-names":false,"suffix":""},{"dropping-particle":"","family":"Hintsanen","given":"Mirka","non-dropping-particle":"","parse-names":false,"suffix":""}],"container-title":"Journal of affective disorders","id":"ITEM-1","issued":{"date-parts":[["2018"]]},"page":"480-488","publisher":"Elsevier","title":"Oxytocin receptor gene (OXTR) variant rs1042778 moderates the influence of family environment on changes in perceived social support over time","type":"article-journal","volume":"235"},"uris":["http://www.mendeley.com/documents/?uuid=a82d2507-bbf5-4242-a514-db0add412d9e"]}],"mendeley":{"formattedCitation":"&lt;sup&gt;30&lt;/sup&gt;","plainTextFormattedCitation":"30","previouslyFormattedCitation":"&lt;sup&gt;29&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30</w:t>
            </w:r>
            <w:r w:rsidRPr="00DF423C">
              <w:rPr>
                <w:rFonts w:asciiTheme="majorBidi" w:hAnsiTheme="majorBidi" w:cstheme="majorBidi"/>
                <w:b w:val="0"/>
                <w:bCs w:val="0"/>
              </w:rPr>
              <w:fldChar w:fldCharType="end"/>
            </w:r>
          </w:p>
          <w:p w14:paraId="1F34B697" w14:textId="444D904D" w:rsidR="001F57F4" w:rsidRPr="004315CF" w:rsidRDefault="001F57F4" w:rsidP="007747C1">
            <w:pPr>
              <w:pStyle w:val="Ttulo2"/>
              <w:ind w:right="734"/>
              <w:rPr>
                <w:rFonts w:asciiTheme="majorBidi" w:hAnsiTheme="majorBidi" w:cstheme="majorBidi"/>
                <w:b w:val="0"/>
                <w:bCs w:val="0"/>
              </w:rPr>
            </w:pPr>
          </w:p>
          <w:p w14:paraId="20EC95D5" w14:textId="3E2E8CA4" w:rsidR="001F57F4"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p w14:paraId="73B1EEFD" w14:textId="77777777" w:rsidR="008F0B7B" w:rsidRPr="004315CF" w:rsidRDefault="008F0B7B" w:rsidP="007747C1">
            <w:pPr>
              <w:pStyle w:val="Ttulo2"/>
              <w:ind w:left="0" w:right="734"/>
              <w:rPr>
                <w:rFonts w:asciiTheme="majorBidi" w:hAnsiTheme="majorBidi" w:cstheme="majorBidi"/>
                <w:b w:val="0"/>
                <w:bCs w:val="0"/>
              </w:rPr>
            </w:pPr>
          </w:p>
          <w:p w14:paraId="4CC935FE" w14:textId="7FB8BE3E"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Aggression</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Behav.","id":"ITEM-1","issue":"5","issued":{"date-parts":[["2012"]]},"page":"545-551","title":"The role of oxytocin and oxytocin receptor gene variants in childhood-onset aggression","type":"article-journal","volume":"11"},"uris":["http://www.mendeley.com/documents/?uuid=0d550279-38bb-4b11-96c3-9288dbbd975a"]}],"mendeley":{"formattedCitation":"&lt;sup&gt;5&lt;/sup&gt;","plainTextFormattedCitation":"5","previouslyFormattedCitation":"&lt;sup&gt;5&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5</w:t>
            </w:r>
            <w:r w:rsidRPr="00DF423C">
              <w:rPr>
                <w:rFonts w:asciiTheme="majorBidi" w:hAnsiTheme="majorBidi" w:cstheme="majorBidi"/>
                <w:b w:val="0"/>
                <w:bCs w:val="0"/>
              </w:rPr>
              <w:fldChar w:fldCharType="end"/>
            </w:r>
            <w:r w:rsidRPr="004315CF">
              <w:rPr>
                <w:rFonts w:asciiTheme="majorBidi" w:hAnsiTheme="majorBidi" w:cstheme="majorBidi"/>
                <w:b w:val="0"/>
                <w:bCs w:val="0"/>
              </w:rPr>
              <w:tab/>
              <w:t xml:space="preserve"> </w:t>
            </w:r>
          </w:p>
          <w:p w14:paraId="5E29280A" w14:textId="58E6E40F"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Prosocial fund allocations in the Dictator Game</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13</w:t>
            </w:r>
            <w:r w:rsidRPr="00DF423C">
              <w:rPr>
                <w:rFonts w:asciiTheme="majorBidi" w:hAnsiTheme="majorBidi" w:cstheme="majorBidi"/>
                <w:b w:val="0"/>
                <w:bCs w:val="0"/>
              </w:rPr>
              <w:fldChar w:fldCharType="end"/>
            </w:r>
          </w:p>
          <w:p w14:paraId="3457E2DB" w14:textId="427696A4" w:rsidR="001F57F4" w:rsidRPr="004315CF" w:rsidRDefault="00DD2FE6" w:rsidP="0026717E">
            <w:pPr>
              <w:pStyle w:val="Ttulo2"/>
              <w:ind w:left="0" w:right="734"/>
              <w:rPr>
                <w:rFonts w:asciiTheme="majorBidi" w:hAnsiTheme="majorBidi" w:cstheme="majorBidi"/>
                <w:b w:val="0"/>
                <w:bCs w:val="0"/>
              </w:rPr>
            </w:pPr>
            <w:r>
              <w:rPr>
                <w:rFonts w:asciiTheme="majorBidi" w:hAnsiTheme="majorBidi" w:cstheme="majorBidi"/>
                <w:b w:val="0"/>
                <w:bCs w:val="0"/>
              </w:rPr>
              <w:t>Panic and aggression in ASD</w:t>
            </w:r>
            <w:r w:rsidR="001F57F4"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{"citationItems":[{"id":"ITEM-1","itemData":{"author":[{"dropping-particle":"","family":"Ribeiro","given":"Lucas de Oliveira Pereira","non-dropping-particle":"","parse-names":false,"suffix":""},{"dropping-particle":"","family":"Vargas-Pinilla","given":"Pedro","non-dropping-particle":"","parse-names":false,"suffix":""},{"dropping-particle":"","family":"Kappel","given":"Djenifer B","non-dropping-particle":"","parse-names":false,"suffix":""},{"dropping-particle":"","family":"Longo","given":"Danae","non-dropping-particle":"","parse-names":false,"suffix":""},{"dropping-particle":"","family":"Ranzan","given":"Josiane","non-dropping-particle":"","parse-names":false,"suffix":""},{"dropping-particle":"","family":"Becker","given":"Michele Michelin","non-dropping-particle":"","parse-names":false,"suffix":""},{"dropping-particle":"","family":"Santos Riesgo","given":"Rudimar","non-dropping-particle":"dos","parse-names":false,"suffix":""},{"dropping-particle":"","family":"Schuler-Faccini","given":"Lavinia","non-dropping-particle":"","parse-names":false,"suffix":""},{"dropping-particle":"","family":"Roman","given":"Tatiana","non-dropping-particle":"","parse-names":false,"suffix":""},{"dropping-particle":"","family":"Schuch","given":"Jaqueline Bohrer","non-dropping-particle":"","parse-names":false,"suffix":""}],"container-title":"Journal of Molecular Neuroscience","id":"ITEM-1","issued":{"date-parts":[["2018"]]},"page":"1-9","publisher":"Springer","title":"Evidence for Association Between OXTR Gene and ASD Clinical Phenotypes","type":"article-journal"},"uris":["http://www.mendeley.com/documents/?uuid=9a8be97b-c1de-45ee-8eb9-0716dd1619f9"]}],"mendeley":{"formattedCitation":"&lt;sup&gt;29&lt;/sup&gt;","plainTextFormattedCitation":"29","previouslyFormattedCitation":"&lt;sup&gt;28&lt;/sup&gt;"},"properties":{"noteIndex":0},"schema":"https://github.com/citation-style-language/schema/raw/master/csl-citation.json"}</w:instrText>
            </w:r>
            <w:r w:rsidR="001F57F4"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29</w:t>
            </w:r>
            <w:r w:rsidR="001F57F4" w:rsidRPr="00DF423C">
              <w:rPr>
                <w:rFonts w:asciiTheme="majorBidi" w:hAnsiTheme="majorBidi" w:cstheme="majorBidi"/>
                <w:b w:val="0"/>
                <w:bCs w:val="0"/>
              </w:rPr>
              <w:fldChar w:fldCharType="end"/>
            </w:r>
          </w:p>
          <w:p w14:paraId="1C9E07BF" w14:textId="78827DFD"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Altruism, comforting behavior</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{"citationItems":[{"id":"ITEM-1","itemData":{"DOI":"10.1016/j.jad.2012.01.009","ISBN":"0165-0327","ISSN":"01650327","PMID":"22357335","abstract":"Background: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 ?? 2012 Elsevier B.V. All rights reserved.","author":[{"dropping-particle":"","family":"Wu","given":"Nan","non-dropping-particle":"","parse-names":false,"suffix":""},{"dropping-particle":"","family":"Li","given":"Zhi","non-dropping-particle":"","parse-names":false,"suffix":""},{"dropping-particle":"","family":"Su","given":"Yanjie","non-dropping-particle":"","parse-names":false,"suffix":""}],"container-title":"J. Affect. Disord.","id":"ITEM-1","issue":"3","issued":{"date-parts":[["2012"]]},"page":"468-472","publisher":"Elsevier B.V.","title":"The association between oxytocin receptor gene polymorphism (OXTR) and trait empathy","type":"article-journal","volume":"138"},"uris":["http://www.mendeley.com/documents/?uuid=f30fa038-6ed3-49f2-a688-71eb1c55801e"]}],"mendeley":{"formattedCitation":"&lt;sup&gt;4&lt;/sup&gt;","plainTextFormattedCitation":"4","previouslyFormattedCitation":"&lt;sup&gt;4&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4</w:t>
            </w:r>
            <w:r w:rsidRPr="00DF423C">
              <w:rPr>
                <w:rFonts w:asciiTheme="majorBidi" w:hAnsiTheme="majorBidi" w:cstheme="majorBidi"/>
                <w:b w:val="0"/>
                <w:bCs w:val="0"/>
              </w:rPr>
              <w:fldChar w:fldCharType="end"/>
            </w:r>
            <w:r w:rsidRPr="004315CF">
              <w:rPr>
                <w:rFonts w:asciiTheme="majorBidi" w:hAnsiTheme="majorBidi" w:cstheme="majorBidi"/>
                <w:b w:val="0"/>
                <w:bCs w:val="0"/>
              </w:rPr>
              <w:tab/>
            </w:r>
          </w:p>
          <w:p w14:paraId="5CFF70F3" w14:textId="70875140" w:rsidR="0034620D"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Positive emotions after training</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{"citationItems":[{"id":"ITEM-1","itemData":{"author":[{"dropping-particle":"","family":"Isgett","given":"Suzannah F","non-dropping-particle":"","parse-names":false,"suffix":""},{"dropping-particle":"","family":"Algoe","given":"Sara B","non-dropping-particle":"","parse-names":false,"suffix":""},{"dropping-particle":"","family":"Boulton","given":"Aaron J","non-dropping-particle":"","parse-names":false,"suffix":""},{"dropping-particle":"","family":"Way","given":"Baldwin M","non-dropping-particle":"","parse-names":false,"suffix":""},{"dropping-particle":"","family":"Fredrickson","given":"Barbara L","non-dropping-particle":"","parse-names":false,"suffix":""}],"container-title":"Psychoneuroendocrinology","id":"ITEM-1","issued":{"date-parts":[["2016"]]},"page":"244-251","publisher":"Elsevier","title":"Common variant in OXTR predicts growth in positive emotions from loving-kindness training","type":"article-journal","volume":"73"},"uris":["http://www.mendeley.com/documents/?uuid=880be626-060c-47af-9360-239970e10ea1"]}],"mendeley":{"formattedCitation":"&lt;sup&gt;31&lt;/sup&gt;","plainTextFormattedCitation":"31","previouslyFormattedCitation":"&lt;sup&gt;30&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31</w:t>
            </w:r>
            <w:r w:rsidRPr="00DF423C">
              <w:rPr>
                <w:rFonts w:asciiTheme="majorBidi" w:hAnsiTheme="majorBidi" w:cstheme="majorBidi"/>
                <w:b w:val="0"/>
                <w:bCs w:val="0"/>
              </w:rPr>
              <w:fldChar w:fldCharType="end"/>
            </w:r>
          </w:p>
        </w:tc>
        <w:tc>
          <w:tcPr>
            <w:tcW w:w="3173" w:type="dxa"/>
          </w:tcPr>
          <w:p w14:paraId="0D1C41E0" w14:textId="00019C37" w:rsidR="0034620D" w:rsidRPr="004315CF" w:rsidRDefault="00E43FCC" w:rsidP="0026717E">
            <w:pPr>
              <w:pStyle w:val="Ttulo2"/>
              <w:shd w:val="clear" w:color="auto" w:fill="FFFFFF" w:themeFill="background1"/>
              <w:ind w:left="0" w:right="734"/>
              <w:rPr>
                <w:rFonts w:asciiTheme="majorBidi" w:hAnsiTheme="majorBidi" w:cstheme="majorBidi"/>
                <w:b w:val="0"/>
                <w:bCs w:val="0"/>
              </w:rPr>
            </w:pPr>
            <w:r>
              <w:rPr>
                <w:rFonts w:asciiTheme="majorBidi" w:hAnsiTheme="majorBidi" w:cstheme="majorBidi"/>
                <w:b w:val="0"/>
                <w:bCs w:val="0"/>
              </w:rPr>
              <w:t>272 (Israeli-Jewish: 121 M, 151 F)</w:t>
            </w:r>
          </w:p>
          <w:p w14:paraId="020639EE" w14:textId="77777777" w:rsidR="001F57F4" w:rsidRPr="004315CF" w:rsidRDefault="001F57F4" w:rsidP="007747C1">
            <w:pPr>
              <w:pStyle w:val="Ttulo2"/>
              <w:ind w:left="0" w:right="734"/>
              <w:rPr>
                <w:rFonts w:asciiTheme="majorBidi" w:hAnsiTheme="majorBidi" w:cstheme="majorBidi"/>
                <w:b w:val="0"/>
                <w:bCs w:val="0"/>
              </w:rPr>
            </w:pPr>
          </w:p>
          <w:p w14:paraId="12EDBCE0" w14:textId="3BC5B509"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w:t>
            </w:r>
            <w:r w:rsidR="00394788">
              <w:rPr>
                <w:rFonts w:asciiTheme="majorBidi" w:hAnsiTheme="majorBidi" w:cstheme="majorBidi"/>
                <w:b w:val="0"/>
                <w:bCs w:val="0"/>
              </w:rPr>
              <w:t>.</w:t>
            </w:r>
            <w:r w:rsidRPr="004315CF">
              <w:rPr>
                <w:rFonts w:asciiTheme="majorBidi" w:hAnsiTheme="majorBidi" w:cstheme="majorBidi"/>
                <w:b w:val="0"/>
                <w:bCs w:val="0"/>
              </w:rPr>
              <w:t>341</w:t>
            </w:r>
            <w:r w:rsidR="00394788">
              <w:rPr>
                <w:rFonts w:asciiTheme="majorBidi" w:hAnsiTheme="majorBidi" w:cstheme="majorBidi"/>
                <w:b w:val="0"/>
                <w:bCs w:val="0"/>
              </w:rPr>
              <w:t xml:space="preserve"> (1.053 M, 1.288 F)</w:t>
            </w:r>
          </w:p>
          <w:p w14:paraId="7141E403" w14:textId="07D549B2" w:rsidR="001F57F4" w:rsidRPr="004315CF" w:rsidRDefault="001F57F4" w:rsidP="007747C1">
            <w:pPr>
              <w:pStyle w:val="Ttulo2"/>
              <w:ind w:left="0" w:right="734"/>
              <w:rPr>
                <w:rFonts w:asciiTheme="majorBidi" w:hAnsiTheme="majorBidi" w:cstheme="majorBidi"/>
                <w:b w:val="0"/>
                <w:bCs w:val="0"/>
              </w:rPr>
            </w:pPr>
          </w:p>
          <w:p w14:paraId="1C78D5DB" w14:textId="62B10221" w:rsidR="001F57F4" w:rsidRPr="004315CF" w:rsidRDefault="001F57F4" w:rsidP="007747C1">
            <w:pPr>
              <w:pStyle w:val="Ttulo2"/>
              <w:ind w:left="0" w:right="734"/>
              <w:rPr>
                <w:rFonts w:asciiTheme="majorBidi" w:hAnsiTheme="majorBidi" w:cstheme="majorBidi"/>
                <w:b w:val="0"/>
                <w:bCs w:val="0"/>
              </w:rPr>
            </w:pPr>
          </w:p>
          <w:p w14:paraId="1864623D" w14:textId="792C38E9" w:rsidR="001F57F4" w:rsidRDefault="008F0B7B" w:rsidP="008F0B7B">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Pr>
                <w:rFonts w:asciiTheme="majorBidi" w:hAnsiTheme="majorBidi" w:cstheme="majorBidi"/>
                <w:b w:val="0"/>
                <w:bCs w:val="0"/>
              </w:rPr>
              <w:t xml:space="preserve"> (128 M, 24 F)</w:t>
            </w:r>
            <w:r w:rsidR="001F57F4" w:rsidRPr="004315CF">
              <w:rPr>
                <w:rFonts w:asciiTheme="majorBidi" w:hAnsiTheme="majorBidi" w:cstheme="majorBidi"/>
                <w:b w:val="0"/>
                <w:bCs w:val="0"/>
              </w:rPr>
              <w:t xml:space="preserve"> </w:t>
            </w:r>
          </w:p>
          <w:p w14:paraId="3090494B" w14:textId="77777777" w:rsidR="00394788" w:rsidRPr="004315CF" w:rsidRDefault="00394788" w:rsidP="008F0B7B">
            <w:pPr>
              <w:pStyle w:val="Ttulo2"/>
              <w:ind w:left="0" w:right="734"/>
              <w:rPr>
                <w:rFonts w:asciiTheme="majorBidi" w:hAnsiTheme="majorBidi" w:cstheme="majorBidi"/>
                <w:b w:val="0"/>
                <w:bCs w:val="0"/>
              </w:rPr>
            </w:pPr>
          </w:p>
          <w:p w14:paraId="5C6442F5" w14:textId="77777777" w:rsidR="00056761" w:rsidRPr="004315CF" w:rsidRDefault="00056761" w:rsidP="00056761">
            <w:pPr>
              <w:pStyle w:val="Ttulo2"/>
              <w:ind w:left="0" w:right="734"/>
              <w:rPr>
                <w:rFonts w:asciiTheme="majorBidi" w:hAnsiTheme="majorBidi" w:cstheme="majorBidi"/>
                <w:b w:val="0"/>
                <w:bCs w:val="0"/>
              </w:rPr>
            </w:pPr>
            <w:r>
              <w:rPr>
                <w:rFonts w:asciiTheme="majorBidi" w:hAnsiTheme="majorBidi" w:cstheme="majorBidi"/>
                <w:b w:val="0"/>
                <w:bCs w:val="0"/>
              </w:rPr>
              <w:t>236 (162 M, 74 F)</w:t>
            </w:r>
          </w:p>
          <w:p w14:paraId="4BFC6D2B" w14:textId="77777777" w:rsidR="00394788" w:rsidRPr="004315CF" w:rsidRDefault="00394788" w:rsidP="00394788">
            <w:pPr>
              <w:pStyle w:val="Ttulo2"/>
              <w:ind w:left="0" w:right="734"/>
              <w:rPr>
                <w:rFonts w:asciiTheme="majorBidi" w:hAnsiTheme="majorBidi" w:cstheme="majorBidi"/>
                <w:b w:val="0"/>
                <w:bCs w:val="0"/>
              </w:rPr>
            </w:pPr>
            <w:r w:rsidRPr="004315CF">
              <w:rPr>
                <w:rFonts w:asciiTheme="majorBidi" w:hAnsiTheme="majorBidi" w:cstheme="majorBidi"/>
                <w:b w:val="0"/>
                <w:bCs w:val="0"/>
              </w:rPr>
              <w:t>203</w:t>
            </w:r>
            <w:r>
              <w:rPr>
                <w:rFonts w:asciiTheme="majorBidi" w:hAnsiTheme="majorBidi" w:cstheme="majorBidi"/>
                <w:b w:val="0"/>
                <w:bCs w:val="0"/>
              </w:rPr>
              <w:t xml:space="preserve"> (101 M, 102 F)</w:t>
            </w:r>
          </w:p>
          <w:p w14:paraId="0198A646" w14:textId="77777777" w:rsidR="001F57F4" w:rsidRPr="004315CF" w:rsidRDefault="001F57F4" w:rsidP="007747C1">
            <w:pPr>
              <w:pStyle w:val="Ttulo2"/>
              <w:ind w:left="0" w:right="734"/>
              <w:rPr>
                <w:rFonts w:asciiTheme="majorBidi" w:hAnsiTheme="majorBidi" w:cstheme="majorBidi"/>
                <w:b w:val="0"/>
                <w:bCs w:val="0"/>
              </w:rPr>
            </w:pPr>
          </w:p>
          <w:p w14:paraId="32215093" w14:textId="227EDD57" w:rsidR="001F57F4" w:rsidRPr="004315CF" w:rsidRDefault="0026717E" w:rsidP="007747C1">
            <w:pPr>
              <w:pStyle w:val="Ttulo2"/>
              <w:ind w:left="0" w:right="734"/>
              <w:rPr>
                <w:rFonts w:asciiTheme="majorBidi" w:hAnsiTheme="majorBidi" w:cstheme="majorBidi"/>
                <w:b w:val="0"/>
                <w:bCs w:val="0"/>
              </w:rPr>
            </w:pPr>
            <w:r>
              <w:rPr>
                <w:rFonts w:asciiTheme="majorBidi" w:hAnsiTheme="majorBidi" w:cstheme="majorBidi"/>
                <w:b w:val="0"/>
                <w:bCs w:val="0"/>
              </w:rPr>
              <w:t>209 (170 M, 39 F)</w:t>
            </w:r>
          </w:p>
          <w:p w14:paraId="2FE1C66F" w14:textId="77777777" w:rsidR="00394788" w:rsidRPr="004315CF" w:rsidRDefault="00394788" w:rsidP="00394788">
            <w:pPr>
              <w:pStyle w:val="Ttulo2"/>
              <w:ind w:left="0" w:right="734"/>
              <w:rPr>
                <w:rFonts w:asciiTheme="majorBidi" w:hAnsiTheme="majorBidi" w:cstheme="majorBidi"/>
                <w:b w:val="0"/>
                <w:bCs w:val="0"/>
              </w:rPr>
            </w:pPr>
            <w:r w:rsidRPr="004315CF">
              <w:rPr>
                <w:rFonts w:asciiTheme="majorBidi" w:hAnsiTheme="majorBidi" w:cstheme="majorBidi"/>
                <w:b w:val="0"/>
                <w:bCs w:val="0"/>
              </w:rPr>
              <w:t>101</w:t>
            </w:r>
            <w:r>
              <w:rPr>
                <w:rFonts w:asciiTheme="majorBidi" w:hAnsiTheme="majorBidi" w:cstheme="majorBidi"/>
                <w:b w:val="0"/>
                <w:bCs w:val="0"/>
              </w:rPr>
              <w:t xml:space="preserve"> </w:t>
            </w:r>
            <w:r w:rsidRPr="004315CF">
              <w:rPr>
                <w:rFonts w:asciiTheme="majorBidi" w:hAnsiTheme="majorBidi" w:cstheme="majorBidi"/>
                <w:b w:val="0"/>
                <w:bCs w:val="0"/>
              </w:rPr>
              <w:t>(Chinese</w:t>
            </w:r>
            <w:r>
              <w:rPr>
                <w:rFonts w:asciiTheme="majorBidi" w:hAnsiTheme="majorBidi" w:cstheme="majorBidi"/>
                <w:b w:val="0"/>
                <w:bCs w:val="0"/>
              </w:rPr>
              <w:t>: 46 M, 45 F)</w:t>
            </w:r>
          </w:p>
          <w:p w14:paraId="4E9D11B6" w14:textId="05905BF0" w:rsidR="001F57F4" w:rsidRPr="004315CF" w:rsidRDefault="001F57F4"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122</w:t>
            </w:r>
            <w:r w:rsidR="007D677E">
              <w:rPr>
                <w:rFonts w:asciiTheme="majorBidi" w:hAnsiTheme="majorBidi" w:cstheme="majorBidi"/>
                <w:b w:val="0"/>
                <w:bCs w:val="0"/>
              </w:rPr>
              <w:t xml:space="preserve"> (33 M, 89 F)</w:t>
            </w:r>
          </w:p>
        </w:tc>
      </w:tr>
      <w:tr w:rsidR="001F57F4" w:rsidRPr="004315CF" w14:paraId="76C63A90" w14:textId="77777777" w:rsidTr="007747C1">
        <w:tc>
          <w:tcPr>
            <w:tcW w:w="1895" w:type="dxa"/>
          </w:tcPr>
          <w:p w14:paraId="0419BC31" w14:textId="0E409EC0" w:rsidR="0034620D"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rs237911</w:t>
            </w:r>
          </w:p>
        </w:tc>
        <w:tc>
          <w:tcPr>
            <w:tcW w:w="1517" w:type="dxa"/>
          </w:tcPr>
          <w:p w14:paraId="5441DE52" w14:textId="77777777" w:rsidR="0034620D"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p w14:paraId="6A55467E" w14:textId="7DFAC79A"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tc>
        <w:tc>
          <w:tcPr>
            <w:tcW w:w="3873" w:type="dxa"/>
          </w:tcPr>
          <w:p w14:paraId="647E2D6F" w14:textId="5D03B57B" w:rsidR="0034620D"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jhg.2009.140","ISSN":"1434-5161","author":[{"dropping-particle":"","family":"Liu","given":"Xiaoxi","non-dropping-particle":"","parse-names":false,"suffix":""},{"dropping-particle":"","family":"others","given":"","non-dropping-particle":"","parse-names":false,"suffix":""}],"container-title":"J. Hum. Genet.","id":"ITEM-1","issue":"3","issued":{"date-parts":[["2010"]]},"page":"137-141","publisher":"Nature Publishing Group","title":"Association of the oxytocin receptor (OXTR) gene polymorphisms with autism spectrum disorder (ASD) in the Japanese population","type":"article-journal","volume":"55"},"uris":["http://www.mendeley.com/documents/?uuid=a742b929-dcaa-424c-a3a2-c766dc5e28b2"]},{"id":"ITEM-2","itemData":{"DOI":"10.1016/j.biopsych.2005.03.013","ISBN":"0006-3223 (Print) 0006-3223 (Linking)","ISSN":"00063223","PMID":"15992526","author":[{"dropping-particle":"","family":"Wu","given":"Suping","non-dropping-particle":"","parse-names":false,"suffix":""},{"dropping-particle":"","family":"others","given":"","non-dropping-particle":"","parse-names":false,"suffix":""}],"container-title":"Biol. Psychiatry","id":"ITEM-2","issue":"1","issued":{"date-parts":[["2005"]]},"page":"74-77","title":"Positive association of the oxytocin receptor gene (OXTR) with autism in the Chinese Han population","type":"article-journal","volume":"58"},"uris":["http://www.mendeley.com/documents/?uuid=9db0d9b1-a9fe-46e6-b5d1-eee802244c73"]}],"mendeley":{"formattedCitation":"&lt;sup&gt;10,25&lt;/sup&gt;","plainTextFormattedCitation":"10,25","previouslyFormattedCitation":"&lt;sup&gt;9,24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10,25</w:t>
            </w:r>
            <w:r w:rsidRPr="00DF423C">
              <w:rPr>
                <w:rFonts w:asciiTheme="majorBidi" w:hAnsiTheme="majorBidi" w:cstheme="majorBidi"/>
                <w:b w:val="0"/>
                <w:bCs w:val="0"/>
              </w:rPr>
              <w:fldChar w:fldCharType="end"/>
            </w:r>
          </w:p>
        </w:tc>
        <w:tc>
          <w:tcPr>
            <w:tcW w:w="3173" w:type="dxa"/>
          </w:tcPr>
          <w:p w14:paraId="57A1D71C" w14:textId="4E4F5A8A" w:rsidR="0034620D" w:rsidRPr="004315CF" w:rsidRDefault="003A1291" w:rsidP="007D677E">
            <w:pPr>
              <w:pStyle w:val="Ttulo2"/>
              <w:ind w:left="0" w:right="734"/>
              <w:rPr>
                <w:rFonts w:asciiTheme="majorBidi" w:hAnsiTheme="majorBidi" w:cstheme="majorBidi"/>
                <w:b w:val="0"/>
                <w:bCs w:val="0"/>
              </w:rPr>
            </w:pPr>
            <w:r w:rsidRPr="004315CF">
              <w:rPr>
                <w:rFonts w:asciiTheme="majorBidi" w:hAnsiTheme="majorBidi" w:cstheme="majorBidi"/>
                <w:b w:val="0"/>
                <w:bCs w:val="0"/>
              </w:rPr>
              <w:t>195 (Chi</w:t>
            </w:r>
            <w:r w:rsidR="007D677E">
              <w:rPr>
                <w:rFonts w:asciiTheme="majorBidi" w:hAnsiTheme="majorBidi" w:cstheme="majorBidi"/>
                <w:b w:val="0"/>
                <w:bCs w:val="0"/>
              </w:rPr>
              <w:t xml:space="preserve">n.: </w:t>
            </w:r>
            <w:r w:rsidR="00A34778">
              <w:rPr>
                <w:rFonts w:asciiTheme="majorBidi" w:hAnsiTheme="majorBidi" w:cstheme="majorBidi"/>
                <w:b w:val="0"/>
                <w:bCs w:val="0"/>
              </w:rPr>
              <w:t>174 M,</w:t>
            </w:r>
            <w:r w:rsidR="008F0B7B">
              <w:rPr>
                <w:rFonts w:asciiTheme="majorBidi" w:hAnsiTheme="majorBidi" w:cstheme="majorBidi"/>
                <w:b w:val="0"/>
                <w:bCs w:val="0"/>
              </w:rPr>
              <w:t xml:space="preserve"> </w:t>
            </w:r>
            <w:r w:rsidR="00A34778">
              <w:rPr>
                <w:rFonts w:asciiTheme="majorBidi" w:hAnsiTheme="majorBidi" w:cstheme="majorBidi"/>
                <w:b w:val="0"/>
                <w:bCs w:val="0"/>
              </w:rPr>
              <w:t>21</w:t>
            </w:r>
            <w:r w:rsidR="008F0B7B">
              <w:rPr>
                <w:rFonts w:asciiTheme="majorBidi" w:hAnsiTheme="majorBidi" w:cstheme="majorBidi"/>
                <w:b w:val="0"/>
                <w:bCs w:val="0"/>
              </w:rPr>
              <w:t xml:space="preserve"> </w:t>
            </w:r>
            <w:r w:rsidR="00A34778">
              <w:rPr>
                <w:rFonts w:asciiTheme="majorBidi" w:hAnsiTheme="majorBidi" w:cstheme="majorBidi"/>
                <w:b w:val="0"/>
                <w:bCs w:val="0"/>
              </w:rPr>
              <w:t xml:space="preserve">F), </w:t>
            </w:r>
            <w:r w:rsidRPr="004315CF">
              <w:rPr>
                <w:rFonts w:asciiTheme="majorBidi" w:hAnsiTheme="majorBidi" w:cstheme="majorBidi"/>
                <w:b w:val="0"/>
                <w:bCs w:val="0"/>
              </w:rPr>
              <w:t>282 (</w:t>
            </w:r>
            <w:r w:rsidR="007D677E" w:rsidRPr="004315CF">
              <w:rPr>
                <w:rFonts w:asciiTheme="majorBidi" w:hAnsiTheme="majorBidi" w:cstheme="majorBidi"/>
                <w:b w:val="0"/>
                <w:bCs w:val="0"/>
              </w:rPr>
              <w:t>Japan</w:t>
            </w:r>
            <w:r w:rsidR="007D677E">
              <w:rPr>
                <w:rFonts w:asciiTheme="majorBidi" w:hAnsiTheme="majorBidi" w:cstheme="majorBidi"/>
                <w:b w:val="0"/>
                <w:bCs w:val="0"/>
              </w:rPr>
              <w:t>.: 240 M, 42 F</w:t>
            </w:r>
            <w:r w:rsidRPr="004315CF">
              <w:rPr>
                <w:rFonts w:asciiTheme="majorBidi" w:hAnsiTheme="majorBidi" w:cstheme="majorBidi"/>
                <w:b w:val="0"/>
                <w:bCs w:val="0"/>
              </w:rPr>
              <w:t>)</w:t>
            </w:r>
          </w:p>
        </w:tc>
      </w:tr>
      <w:tr w:rsidR="001F57F4" w:rsidRPr="004315CF" w14:paraId="47A43DD9" w14:textId="77777777" w:rsidTr="007747C1">
        <w:tc>
          <w:tcPr>
            <w:tcW w:w="1895" w:type="dxa"/>
          </w:tcPr>
          <w:p w14:paraId="72128D4E" w14:textId="1FE49BAB" w:rsidR="0034620D"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rs2254298</w:t>
            </w:r>
          </w:p>
        </w:tc>
        <w:tc>
          <w:tcPr>
            <w:tcW w:w="1517" w:type="dxa"/>
          </w:tcPr>
          <w:p w14:paraId="18E215DE" w14:textId="77777777" w:rsidR="0034620D"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p w14:paraId="7015FE90" w14:textId="77777777" w:rsidR="003A1291" w:rsidRPr="004315CF" w:rsidRDefault="003A1291" w:rsidP="007747C1">
            <w:pPr>
              <w:pStyle w:val="Ttulo2"/>
              <w:ind w:left="0" w:right="734"/>
              <w:rPr>
                <w:rFonts w:asciiTheme="majorBidi" w:hAnsiTheme="majorBidi" w:cstheme="majorBidi"/>
                <w:b w:val="0"/>
                <w:bCs w:val="0"/>
              </w:rPr>
            </w:pPr>
          </w:p>
          <w:p w14:paraId="588F8A68" w14:textId="77777777" w:rsidR="003A1291" w:rsidRPr="004315CF" w:rsidRDefault="003A1291" w:rsidP="007747C1">
            <w:pPr>
              <w:pStyle w:val="Ttulo2"/>
              <w:ind w:left="0" w:right="734"/>
              <w:rPr>
                <w:rFonts w:asciiTheme="majorBidi" w:hAnsiTheme="majorBidi" w:cstheme="majorBidi"/>
                <w:b w:val="0"/>
                <w:bCs w:val="0"/>
              </w:rPr>
            </w:pPr>
          </w:p>
          <w:p w14:paraId="25152C19" w14:textId="77777777" w:rsidR="003A1291" w:rsidRPr="004315CF" w:rsidRDefault="003A1291" w:rsidP="007747C1">
            <w:pPr>
              <w:pStyle w:val="Ttulo2"/>
              <w:ind w:left="0" w:right="734"/>
              <w:rPr>
                <w:rFonts w:asciiTheme="majorBidi" w:hAnsiTheme="majorBidi" w:cstheme="majorBidi"/>
                <w:b w:val="0"/>
                <w:bCs w:val="0"/>
              </w:rPr>
            </w:pPr>
          </w:p>
          <w:p w14:paraId="784DA5A3" w14:textId="77777777" w:rsidR="003A1291" w:rsidRPr="004315CF" w:rsidRDefault="003A1291" w:rsidP="007747C1">
            <w:pPr>
              <w:pStyle w:val="Ttulo2"/>
              <w:ind w:left="0" w:right="734"/>
              <w:rPr>
                <w:rFonts w:asciiTheme="majorBidi" w:hAnsiTheme="majorBidi" w:cstheme="majorBidi"/>
                <w:b w:val="0"/>
                <w:bCs w:val="0"/>
              </w:rPr>
            </w:pPr>
          </w:p>
          <w:p w14:paraId="6971579E" w14:textId="77777777" w:rsidR="003A1291" w:rsidRPr="004315CF" w:rsidRDefault="003A1291" w:rsidP="007747C1">
            <w:pPr>
              <w:pStyle w:val="Ttulo2"/>
              <w:ind w:left="0" w:right="734"/>
              <w:rPr>
                <w:rFonts w:asciiTheme="majorBidi" w:hAnsiTheme="majorBidi" w:cstheme="majorBidi"/>
                <w:b w:val="0"/>
                <w:bCs w:val="0"/>
              </w:rPr>
            </w:pPr>
          </w:p>
          <w:p w14:paraId="46ED49AE" w14:textId="77777777" w:rsidR="003A1291" w:rsidRPr="004315CF" w:rsidRDefault="003A1291" w:rsidP="007747C1">
            <w:pPr>
              <w:pStyle w:val="Ttulo2"/>
              <w:ind w:left="0" w:right="734"/>
              <w:rPr>
                <w:rFonts w:asciiTheme="majorBidi" w:hAnsiTheme="majorBidi" w:cstheme="majorBidi"/>
                <w:b w:val="0"/>
                <w:bCs w:val="0"/>
              </w:rPr>
            </w:pPr>
          </w:p>
          <w:p w14:paraId="174BFA9C" w14:textId="03D53FA2" w:rsidR="003A1291" w:rsidRPr="004315CF" w:rsidRDefault="003A1291" w:rsidP="007747C1">
            <w:pPr>
              <w:pStyle w:val="Ttulo2"/>
              <w:ind w:left="0" w:right="734"/>
              <w:rPr>
                <w:rFonts w:asciiTheme="majorBidi" w:hAnsiTheme="majorBidi" w:cstheme="majorBidi"/>
                <w:b w:val="0"/>
                <w:bCs w:val="0"/>
              </w:rPr>
            </w:pPr>
          </w:p>
          <w:p w14:paraId="26F6D563" w14:textId="6664FEE5" w:rsidR="003A1291" w:rsidRPr="004315CF" w:rsidRDefault="003A1291" w:rsidP="007747C1">
            <w:pPr>
              <w:pStyle w:val="Ttulo2"/>
              <w:ind w:left="0" w:right="734"/>
              <w:rPr>
                <w:rFonts w:asciiTheme="majorBidi" w:hAnsiTheme="majorBidi" w:cstheme="majorBidi"/>
                <w:b w:val="0"/>
                <w:bCs w:val="0"/>
              </w:rPr>
            </w:pPr>
          </w:p>
          <w:p w14:paraId="4B937F6B" w14:textId="748BF8BF" w:rsidR="003A1291" w:rsidRPr="004315CF" w:rsidRDefault="003A1291" w:rsidP="007747C1">
            <w:pPr>
              <w:pStyle w:val="Ttulo2"/>
              <w:ind w:left="0" w:right="734"/>
              <w:rPr>
                <w:rFonts w:asciiTheme="majorBidi" w:hAnsiTheme="majorBidi" w:cstheme="majorBidi"/>
                <w:b w:val="0"/>
                <w:bCs w:val="0"/>
              </w:rPr>
            </w:pPr>
          </w:p>
          <w:p w14:paraId="38D29F2A" w14:textId="0330D7C4" w:rsidR="003A1291" w:rsidRPr="004315CF" w:rsidRDefault="003A1291" w:rsidP="007747C1">
            <w:pPr>
              <w:pStyle w:val="Ttulo2"/>
              <w:ind w:left="0" w:right="734"/>
              <w:rPr>
                <w:rFonts w:asciiTheme="majorBidi" w:hAnsiTheme="majorBidi" w:cstheme="majorBidi"/>
                <w:b w:val="0"/>
                <w:bCs w:val="0"/>
              </w:rPr>
            </w:pPr>
          </w:p>
          <w:p w14:paraId="03D234F3" w14:textId="32461157" w:rsidR="003A1291" w:rsidRPr="004315CF" w:rsidRDefault="003A1291" w:rsidP="007747C1">
            <w:pPr>
              <w:pStyle w:val="Ttulo2"/>
              <w:ind w:left="0" w:right="734"/>
              <w:rPr>
                <w:rFonts w:asciiTheme="majorBidi" w:hAnsiTheme="majorBidi" w:cstheme="majorBidi"/>
                <w:b w:val="0"/>
                <w:bCs w:val="0"/>
              </w:rPr>
            </w:pPr>
          </w:p>
          <w:p w14:paraId="5FA6C1C3" w14:textId="4076D770" w:rsidR="003A1291" w:rsidRPr="004315CF" w:rsidRDefault="003A1291" w:rsidP="007747C1">
            <w:pPr>
              <w:pStyle w:val="Ttulo2"/>
              <w:ind w:left="0" w:right="734"/>
              <w:rPr>
                <w:rFonts w:asciiTheme="majorBidi" w:hAnsiTheme="majorBidi" w:cstheme="majorBidi"/>
                <w:b w:val="0"/>
                <w:bCs w:val="0"/>
              </w:rPr>
            </w:pPr>
          </w:p>
          <w:p w14:paraId="2A33BDC1" w14:textId="77777777" w:rsidR="008109F7" w:rsidRPr="004315CF" w:rsidRDefault="008109F7" w:rsidP="007747C1">
            <w:pPr>
              <w:pStyle w:val="Ttulo2"/>
              <w:ind w:left="0" w:right="734"/>
              <w:rPr>
                <w:rFonts w:asciiTheme="majorBidi" w:hAnsiTheme="majorBidi" w:cstheme="majorBidi"/>
                <w:b w:val="0"/>
                <w:bCs w:val="0"/>
              </w:rPr>
            </w:pPr>
          </w:p>
          <w:p w14:paraId="4CC3DB00" w14:textId="58D9FB5A"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tc>
        <w:tc>
          <w:tcPr>
            <w:tcW w:w="3873" w:type="dxa"/>
          </w:tcPr>
          <w:p w14:paraId="4BE5C4C6" w14:textId="02D45226"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communication</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{"citationItems":[{"id":"ITEM-1","itemData":{"DOI":"10.1093/scan/nst142","ISBN":"1749-5024 (Electronic)$\\$r1749-5016 (Linking)","ISSN":"17495024","PMID":"23974948","abstract":"Empathic communication between couples plays an important role in relationship quality and individual well-being and research has pointed to the role of oxytocin in providing the neurobiological substrate for pair-bonding and empathy. Here, we examined links between genetic variability on the oxytocin receptor gene (OXTR) and empathic behaviour at the initiation of romantic love. Allelic variations on five OXTR single nucleotide polymorphisms (SNPs) previously associated with susceptibility to disorders of social functioning were genotyped in 120 new lovers: OXTRrs13316193, rs2254298, rs1042778, rs2268494 and rs2268490. Cumulative genetic risk was computed by summing risk alleles on each SNP. Couples were observed in support-giving interaction and behaviour was coded for empathic communication, including affective congruence, maintaining focus on partner, acknowledging partner's distress, reciprocal exchange and non-verbal empathy. Hierarchical linear modelling indicated that individuals with high OXTR risk exhibited difficulties in empathic communication. OXTR risk predicted empathic difficulties above and beyond the couple level, relationship duration, and anxiety and depressive symptoms. Findings underscore the involvement of oxytocin in empathic behaviour during the early stages of social affiliation, and suggest the utility of cumulative risk and plasticity indices on the OXTR as potential biomarkers for research on disorders of social dysfunction and the neurobiology of empathy.","author":[{"dropping-particle":"","family":"Schneiderman","given":"Inna","non-dropping-particle":"","parse-names":false,"suffix":""},{"dropping-particle":"","family":"Kanat-Maymon","given":"Yaniv","non-dropping-particle":"","parse-names":false,"suffix":""},{"dropping-particle":"","family":"Ebstein","given":"Richard P","non-dropping-particle":"","parse-names":false,"suffix":""},{"dropping-particle":"","family":"Feldman","given":"Ruth","non-dropping-particle":"","parse-names":false,"suffix":""}],"container-title":"Soc. Cogn. Affect. Neurosci.","id":"ITEM-1","issue":"10","issued":{"date-parts":[["2014"]]},"page":"1524-1529","title":"Cumulative risk on the oxytocin receptor gene (OXTR) underpins empathic communication difficulties at the first stages of romantic love","type":"article-journal","volume":"9"},"uris":["http://www.mendeley.com/documents/?uuid=1d917272-5024-416d-b4ac-1a011beec398"]}],"mendeley":{"formattedCitation":"&lt;sup&gt;18&lt;/sup&gt;","plainTextFormattedCitation":"18","previouslyFormattedCitation":"&lt;sup&gt;17&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18</w:t>
            </w:r>
            <w:r w:rsidR="00F65A03" w:rsidRPr="00DF423C">
              <w:rPr>
                <w:rFonts w:asciiTheme="majorBidi" w:hAnsiTheme="majorBidi" w:cstheme="majorBidi"/>
                <w:b w:val="0"/>
                <w:bCs w:val="0"/>
              </w:rPr>
              <w:fldChar w:fldCharType="end"/>
            </w:r>
            <w:r w:rsidRPr="004315CF">
              <w:rPr>
                <w:rFonts w:asciiTheme="majorBidi" w:hAnsiTheme="majorBidi" w:cstheme="majorBidi"/>
                <w:b w:val="0"/>
                <w:bCs w:val="0"/>
              </w:rPr>
              <w:tab/>
            </w:r>
          </w:p>
          <w:p w14:paraId="3FFC7AA6" w14:textId="63BBA90E"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Variation in empathy</w:t>
            </w:r>
            <w:r w:rsidR="00F65A03"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{"citationItems":[{"id":"ITEM-1","itemData":{"DOI":"10.1016/j.jad.2012.01.009","ISBN":"0165-0327","ISSN":"01650327","PMID":"22357335","abstract":"Background: Oxytocin exerts well accepted effects on one of the key social processes: empathy. Previous researches have demonstrated that oxytocin promotes emotional and cognitive aspects of empathy, by exogenous administration as well as on gene level. However, the effect of diverse gene locus haplotypes of oxytocin receptor gene (OXTR) on trait empathy lacks reliable evidence. Methods: Participants consisted of 101 genetically unrelated, non-clinical Chinese subjects (46 males and 55 females). Interpersonal Reactivity Index (IRI) was applied to measure the trait empathy from four dimensions: empathy concern, personal distress, perspective taking and fantasy. Fantasy and perspective taking measured cognitive aspect of empathy, while empathy concern and personal distress measured emotional aspect of empathy. Ten single tagging SNPs on OXTR rs2268491, rs1042778, rs53576, rs7632287, rs2254298, rs13316193, rs237897, rs237887, rs4686302, and rs2268493 were tested. Results: Genotype difference in emotional empathy was found on rs237887 and rs4686302 whereas cognitive empathy varied on SNPs rs2268491 and rs2254298 between homozygous and variant carriers. For IRI score, there is a genotype and gender interaction on rs4686302 and rs13316193. Limitation: The sample sizes from the current study were not so optimal that these results should have to be interpreted with caution when amplified into a larger population. Conclusion: The findings demonstrate that natural variants of OXTR associated with trait empathy; specifically, individuals with certain OXTR genotype did perform better on trait empathy, while others did not. Our findings also provide genetic evidence for gender-related difference on empathy, indicating the popular fact that females who displayed more empathy than males could be likely to trace back to the genetic variants. ?? 2012 Elsevier B.V. All rights reserved.","author":[{"dropping-particle":"","family":"Wu","given":"Nan","non-dropping-particle":"","parse-names":false,"suffix":""},{"dropping-particle":"","family":"Li","given":"Zhi","non-dropping-particle":"","parse-names":false,"suffix":""},{"dropping-particle":"","family":"Su","given":"Yanjie","non-dropping-particle":"","parse-names":false,"suffix":""}],"container-title":"J. Affect. Disord.","id":"ITEM-1","issue":"3","issued":{"date-parts":[["2012"]]},"page":"468-472","publisher":"Elsevier B.V.","title":"The association between oxytocin receptor gene polymorphism (OXTR) and trait empathy","type":"article-journal","volume":"138"},"uris":["http://www.mendeley.com/documents/?uuid=f30fa038-6ed3-49f2-a688-71eb1c55801e"]}],"mendeley":{"formattedCitation":"&lt;sup&gt;4&lt;/sup&gt;","plainTextFormattedCitation":"4","previouslyFormattedCitation":"&lt;sup&gt;4&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4</w:t>
            </w:r>
            <w:r w:rsidR="00F65A03" w:rsidRPr="00DF423C">
              <w:rPr>
                <w:rFonts w:asciiTheme="majorBidi" w:hAnsiTheme="majorBidi" w:cstheme="majorBidi"/>
                <w:b w:val="0"/>
                <w:bCs w:val="0"/>
              </w:rPr>
              <w:fldChar w:fldCharType="end"/>
            </w:r>
            <w:r w:rsidRPr="004315CF">
              <w:rPr>
                <w:rFonts w:asciiTheme="majorBidi" w:hAnsiTheme="majorBidi" w:cstheme="majorBidi"/>
                <w:b w:val="0"/>
                <w:bCs w:val="0"/>
              </w:rPr>
              <w:tab/>
              <w:t xml:space="preserve"> </w:t>
            </w:r>
          </w:p>
          <w:p w14:paraId="77211AC5" w14:textId="3B3C0033"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Methylation at cg11589699 (increased depression and anxiety)</w:t>
            </w:r>
            <w:r w:rsidR="00160CF0">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{"citationItems":[{"id":"ITEM-1","itemData":{"DOI":"1doi:10.1111/cdev.12493.","ISBN":"0000287431","ISSN":"0000287431","PMID":"25931448","author":[{"dropping-particle":"","family":"Smearman","given":"Erica L","non-dropping-particle":"","parse-names":false,"suffix":""},{"dropping-particle":"","family":"others","given":"","non-dropping-particle":"","parse-names":false,"suffix":""}],"container-title":"Child Dev.","id":"ITEM-1","issue":"1","issued":{"date-parts":[["2016"]]},"page":"122-134","title":"Oxytocin receptor genetic and epigenetic variation: association with child abuse and adult psychiatric symptoms","type":"article-journal","volume":"87"},"uris":["http://www.mendeley.com/documents/?uuid=d8cb17dd-45b9-4f60-9bca-519cefe78e75"]}],"mendeley":{"formattedCitation":"&lt;sup&gt;24&lt;/sup&gt;","plainTextFormattedCitation":"24","previouslyFormattedCitation":"&lt;sup&gt;23&lt;/sup&gt;"},"properties":{"noteIndex":0},"schema":"https://github.com/citation-style-language/schema/raw/master/csl-citation.json"}</w:instrText>
            </w:r>
            <w:r w:rsidR="00160CF0">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24</w:t>
            </w:r>
            <w:r w:rsidR="00160CF0">
              <w:rPr>
                <w:rFonts w:asciiTheme="majorBidi" w:hAnsiTheme="majorBidi" w:cstheme="majorBidi"/>
                <w:b w:val="0"/>
                <w:bCs w:val="0"/>
              </w:rPr>
              <w:fldChar w:fldCharType="end"/>
            </w:r>
            <w:r w:rsidR="00160CF0" w:rsidRPr="004315CF">
              <w:rPr>
                <w:rFonts w:asciiTheme="majorBidi" w:hAnsiTheme="majorBidi" w:cstheme="majorBidi"/>
                <w:b w:val="0"/>
                <w:bCs w:val="0"/>
              </w:rPr>
              <w:t xml:space="preserve"> </w:t>
            </w:r>
          </w:p>
          <w:p w14:paraId="53FA1AAE" w14:textId="7DBA92E9"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Less sensitive parenting and lower plasma OXT</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biopsych.2011.12.025","author":[{"dropping-particle":"","family":"Feldman","given":"Ruth","non-dropping-particle":"","parse-names":false,"suffix":""},{"dropping-particle":"","family":"others","given":"","non-dropping-particle":"","parse-names":false,"suffix":""}],"container-title":"Biological Psychiatry","id":"ITEM-1","issue":"3","issued":{"date-parts":[["2012","8"]]},"page":"175-181","publisher":"Elsevier {BV}","title":"Sensitive Parenting Is Associated with Plasma Oxytocin and Polymorphisms in the {OXTR} and {CD}38 Genes","type":"article-journal","volume":"72"},"uris":["http://www.mendeley.com/documents/?uuid=f9bf166f-ac99-4c20-ace1-9e0d2dcb925a"]}],"mendeley":{"formattedCitation":"&lt;sup&gt;28&lt;/sup&gt;","plainTextFormattedCitation":"28","previouslyFormattedCitation":"&lt;sup&gt;27&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28</w:t>
            </w:r>
            <w:r w:rsidR="00F65A03" w:rsidRPr="00DF423C">
              <w:rPr>
                <w:rFonts w:asciiTheme="majorBidi" w:hAnsiTheme="majorBidi" w:cstheme="majorBidi"/>
                <w:b w:val="0"/>
                <w:bCs w:val="0"/>
              </w:rPr>
              <w:fldChar w:fldCharType="end"/>
            </w:r>
          </w:p>
          <w:p w14:paraId="1A0EE5D3" w14:textId="5F16992F"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Higher positive affect</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{"citationItems":[{"id":"ITEM-1","itemData":{"DOI":"10.1371/journal.pone.0051882","ISBN":"1932-6203 (Electronic)$\\$r1932-6203 (Linking)","ISSN":"19326203","PMID":"23284802","abstract":"The nonapeptide oxytocin (OXT) and its receptor (OXTR) have been implicated in social cognition, empathy, emotion and stress regulation in humans. Previous studies reported associations between OXT and OXTR genetic polymorphisms and risk for disorders characterized by impaired socio-emotional functioning, such as schizophrenia and autism. Here we investigate the influence of two single nucleotide polymorphisms (SNPs) within the OXTR gene on a measure of socio-emotional functioning in schizophrenic patients. OXTR SNPs that were previously investigated in other studies were genotyped in 145 patients diagnosed with schizophrenia according to DSM-IV and 145 healthy controls matched for age and gender. The Interpersonal Reactivity Index (IRI) was used to assess cognitive ('perspective taking'), affective ('empathic concern') and self-related ('personal distress') dimensions of empathy. No group differences in genotype frequencies were observed. MANCOVA revealed a significant main (F [1,282] = 10.464; p&lt;0.01) and interaction effect (genotype by diagnosis: F [1,282] = 4.329; p&lt;0.05) of OXTR SNP rs2254298(A&gt;GG) with 'empathic concern'. Within the schizophrenia group, linear regression analysis determined OXTR rs2254298 genotype, PANSS negative and general symptom score, and age of disease onset as being significantly associated with 'empathic concern'. OXTR rs2254298 significantly impacted PANSS general psychopathology scores. No associations were found for OXTR rs53576, IRI 'perspective taking' or 'personal distress' ratings. Our preliminary findings support hypotheses about an involvement of OXTR rs2254298 in emotional empathy in schizophrenic and healthy individuals, warranting independent replication.","author":[{"dropping-particle":"","family":"Montag","given":"Christiane","non-dropping-particle":"","parse-names":false,"suffix":""},{"dropping-particle":"","family":"others","given":"","non-dropping-particle":"","parse-names":false,"suffix":""}],"container-title":"PLoS One","id":"ITEM-1","issue":"12","issued":{"date-parts":[["2012"]]},"title":"Association between Oxytocin Receptor Gene Polymorphisms and Self-Rated 'Empathic Concern' in Schizophrenia","type":"article-journal","volume":"7"},"uris":["http://www.mendeley.com/documents/?uuid=118c931f-0436-405d-9208-b3f810744141"]}],"mendeley":{"formattedCitation":"&lt;sup&gt;26&lt;/sup&gt;","plainTextFormattedCitation":"26","previouslyFormattedCitation":"&lt;sup&gt;25&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26</w:t>
            </w:r>
            <w:r w:rsidR="00F65A03" w:rsidRPr="00DF423C">
              <w:rPr>
                <w:rFonts w:asciiTheme="majorBidi" w:hAnsiTheme="majorBidi" w:cstheme="majorBidi"/>
                <w:b w:val="0"/>
                <w:bCs w:val="0"/>
              </w:rPr>
              <w:fldChar w:fldCharType="end"/>
            </w:r>
          </w:p>
          <w:p w14:paraId="4893A286" w14:textId="7C4A545E"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scores in depressive</w:t>
            </w:r>
            <w:r w:rsidR="00F65A03" w:rsidRPr="004315CF">
              <w:rPr>
                <w:rFonts w:asciiTheme="majorBidi" w:hAnsiTheme="majorBidi" w:cstheme="majorBidi"/>
                <w:b w:val="0"/>
                <w:bCs w:val="0"/>
              </w:rPr>
              <w:t xml:space="preserve"> </w:t>
            </w:r>
            <w:r w:rsidRPr="004315CF">
              <w:rPr>
                <w:rFonts w:asciiTheme="majorBidi" w:hAnsiTheme="majorBidi" w:cstheme="majorBidi"/>
                <w:b w:val="0"/>
                <w:bCs w:val="0"/>
              </w:rPr>
              <w:t>temperament</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{"citationItems":[{"id":"ITEM-1","itemData":{"DOI":"10.1016/j.jad.2010.04.014","ISBN":"1573-2517 (Electronic)$\\$r0165-0327 (Linking)","ISSN":"01650327","PMID":"20488544","abstract":"Background: Oxytocin is associated with social interaction, trust, and affectivity. Affective temperaments are traits based on Kraepelin's typological definition of the \"fundamental states\" of manic-depressive illness. These states can be measured by the Temperament Evaluation of Memphis, Pisa, Paris and San Diego-Autoquestionnaire version (TEMPS-A). The objective of this study is to assess the association between oxytocin receptor gene (OXTR) polymorphisms and affective temperaments. Methods: Participants consisted of 493 genetically unrelated, non-clinical Japanese subjects (307 males and 186 females). The Mini-International Neuropsychiatric Interview (MINI) was used to screen and exclude those who had a lifetime diagnosis of schizophrenia or other psychotic disorders. Fifteen OXTR tag single nucleotide polymorphisms (SNPs) were genotyped using TaqMan®or direct sequencing. The Haploview 4.1. software determined the haplotype block structure. Haplotype-based quantitative trait association analysis with Bonferroni correction using PLINK 1.06 software was used to assess the association between haplotypes and the following affective temperaments: depressive, cyclothymic, hyperthymic, irritable, and anxious. Results: Two haplotype blocks were identified on the OXTR. The depressive temperament was significantly associated with the most frequent haplotype GGGTGTC (rs11131149/rs2243370/rs2243369/rs13316193/rs2254298/ rs2268493/rs2268491) (corrected P &lt;0.05). Limitations: This study consisted of participants from a corporation and the effect sizes were small. Conclusions: The findings suggest that an OXTR haplotype is associated with a discrete depressive temperament. Clarification of the biological basis of this temperamental trait may help to elucidate the pathophysiology of depressive disorder. ©2010 Elsevier B.V. All rights reserved.","author":[{"dropping-particle":"","family":"Kawamura","given":"Yoshiya","non-dropping-particle":"","parse-names":false,"suffix":""},{"dropping-particle":"","family":"others","given":"","non-dropping-particle":"","parse-names":false,"suffix":""}],"container-title":"J. Affect. Disord.","id":"ITEM-1","issue":"1-3","issued":{"date-parts":[["2010"]]},"page":"31-37","publisher":"Elsevier B.V.","title":"The association between oxytocin receptor gene (OXTR) polymorphisms and affective temperaments, as measured by TEMPS-A","type":"article-journal","volume":"127"},"uris":["http://www.mendeley.com/documents/?uuid=6bc44578-8f6c-455e-8e50-42f3af0535aa"]}],"mendeley":{"formattedCitation":"&lt;sup&gt;16&lt;/sup&gt;","plainTextFormattedCitation":"16","previouslyFormattedCitation":"&lt;sup&gt;15&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16</w:t>
            </w:r>
            <w:r w:rsidR="00F65A03" w:rsidRPr="00DF423C">
              <w:rPr>
                <w:rFonts w:asciiTheme="majorBidi" w:hAnsiTheme="majorBidi" w:cstheme="majorBidi"/>
                <w:b w:val="0"/>
                <w:bCs w:val="0"/>
              </w:rPr>
              <w:fldChar w:fldCharType="end"/>
            </w:r>
          </w:p>
          <w:p w14:paraId="05AE8CC7" w14:textId="2A7D07D3" w:rsidR="003A1291"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Higher levels of Retrospective Self-Report of Inhibition and Adult Separation Anxiety</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{"citationItems":[{"id":"ITEM-1","itemData":{"author":[{"dropping-particle":"","family":"Schiele","given":"Miriam A","non-dropping-particle":"","parse-names":false,"suffix":""},{"dropping-particle":"","family":"Costa","given":"Barbara","non-dropping-particle":"","parse-names":false,"suffix":""},{"dropping-particle":"","family":"Abelli","given":"Marianna","non-dropping-particle":"","parse-names":false,"suffix":""},{"dropping-particle":"","family":"Martini","given":"Claudia","non-dropping-particle":"","parse-names":false,"suffix":""},{"dropping-particle":"","family":"Baldwin","given":"David S","non-dropping-particle":"","parse-names":false,"suffix":""},{"dropping-particle":"","family":"Domschke","given":"Katharina","non-dropping-particle":"","parse-names":false,"suffix":""},{"dropping-particle":"","family":"Pini","given":"Stefano","non-dropping-particle":"","parse-names":false,"suffix":""}],"container-title":"The World Journal of Biological Psychiatry","id":"ITEM-1","issued":{"date-parts":[["2018"]]},"page":"1-9","publisher":"Taylor &amp; Francis","title":"Oxytocin receptor gene variation, behavioural inhibition, and adult separation anxiety: Role in complicated grief","type":"article-journal"},"uris":["http://www.mendeley.com/documents/?uuid=5b973484-83c3-41ef-a39f-022f28c6a8b7"]}],"mendeley":{"formattedCitation":"&lt;sup&gt;32&lt;/sup&gt;","plainTextFormattedCitation":"32","previouslyFormattedCitation":"&lt;sup&gt;31&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32</w:t>
            </w:r>
            <w:r w:rsidR="00F65A03" w:rsidRPr="00DF423C">
              <w:rPr>
                <w:rFonts w:asciiTheme="majorBidi" w:hAnsiTheme="majorBidi" w:cstheme="majorBidi"/>
                <w:b w:val="0"/>
                <w:bCs w:val="0"/>
              </w:rPr>
              <w:fldChar w:fldCharType="end"/>
            </w:r>
          </w:p>
          <w:p w14:paraId="4B62DF53" w14:textId="465109B4" w:rsidR="00F65A03"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Smaller left amygdala</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10.1371/journal.pone.0053027","ISSN":"1932-6203","author":[{"dropping-particle":"","family":"Uno","given":"Yoshinobu","non-dropping-particle":"","parse-names":false,"suffix":""},{"dropping-particle":"","family":"Nishida","given":"Chizuko","non-dropping-particle":"","parse-names":false,"suffix":""},{"dropping-particle":"","family":"Tarui","given":"Hiroshi","non-dropping-particle":"","parse-names":false,"suffix":""},{"dropping-particle":"","family":"Ishishita","given":"Satoshi","non-dropping-particle":"","parse-names":false,"suffix":""},{"dropping-particle":"","family":"Takagi","given":"Chiyo","non-dropping-particle":"","parse-names":false,"suffix":""},{"dropping-particle":"","family":"Nishimura","given":"Osamu","non-dropping-particle":"","parse-names":false,"suffix":""},{"dropping-particle":"","family":"Ishijima","given":"Junko","non-dropping-particle":"","parse-names":false,"suffix":""},{"dropping-particle":"","family":"Ota","given":"Hidetoshi","non-dropping-particle":"","parse-names":false,"suffix":""},{"dropping-particle":"","family":"Kosaka","given":"Ayumi","non-dropping-particle":"","parse-names":false,"suffix":""},{"dropping-particle":"","family":"Matsubara","given":"Kazumi","non-dropping-particle":"","parse-names":false,"suffix":""},{"dropping-particle":"","family":"Murakami","given":"Yasunori","non-dropping-particle":"","parse-names":false,"suffix":""},{"dropping-particle":"","family":"Kuratani","given":"Shigeru","non-dropping-particle":"","parse-names":false,"suffix":""},{"dropping-particle":"","family":"Ueno","given":"Naoto","non-dropping-particle":"","parse-names":false,"suffix":""},{"dropping-particle":"","family":"Agata","given":"Kiyokazu","non-dropping-particle":"","parse-names":false,"suffix":""},{"dropping-particle":"","family":"Matsuda","given":"Yoichi","non-dropping-particle":"","parse-names":false,"suffix":""}],"container-title":"PLoS ONE","editor":[{"dropping-particle":"","family":"Steinke","given":"Dirk","non-dropping-particle":"","parse-names":false,"suffix":""}],"id":"ITEM-1","issue":"12","issued":{"date-parts":[["2012","12","31"]]},"page":"e53027","title":"Inference of the Protokaryotypes of Amniotes and Tetrapods and the Evolutionary Processes of Microchromosomes from Comparative Gene Mapping","type":"article-journal","volume":"7"},"uris":["http://www.mendeley.com/documents/?uuid=4ee62d23-ab29-4ab2-ac6c-1ff239a36580"]}],"mendeley":{"formattedCitation":"&lt;sup&gt;33&lt;/sup&gt;","plainTextFormattedCitation":"33","previouslyFormattedCitation":"&lt;sup&gt;32&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33</w:t>
            </w:r>
            <w:r w:rsidR="00F65A03" w:rsidRPr="00DF423C">
              <w:rPr>
                <w:rFonts w:asciiTheme="majorBidi" w:hAnsiTheme="majorBidi" w:cstheme="majorBidi"/>
                <w:b w:val="0"/>
                <w:bCs w:val="0"/>
              </w:rPr>
              <w:fldChar w:fldCharType="end"/>
            </w:r>
          </w:p>
          <w:p w14:paraId="2F2F30FB" w14:textId="77777777" w:rsidR="008109F7" w:rsidRPr="004315CF" w:rsidRDefault="008109F7" w:rsidP="007747C1">
            <w:pPr>
              <w:pStyle w:val="Ttulo2"/>
              <w:ind w:left="0" w:right="734"/>
              <w:rPr>
                <w:rFonts w:asciiTheme="majorBidi" w:hAnsiTheme="majorBidi" w:cstheme="majorBidi"/>
                <w:b w:val="0"/>
                <w:bCs w:val="0"/>
              </w:rPr>
            </w:pPr>
          </w:p>
          <w:p w14:paraId="2BC4919C" w14:textId="38EEE833" w:rsidR="008109F7" w:rsidRPr="004315CF" w:rsidRDefault="003A1291"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00F65A03"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jhg.2009.140","ISSN":"1434-5161","author":[{"dropping-particle":"","family":"Liu","given":"Xiaoxi","non-dropping-particle":"","parse-names":false,"suffix":""},{"dropping-particle":"","family":"others","given":"","non-dropping-particle":"","parse-names":false,"suffix":""}],"container-title":"J. Hum. Genet.","id":"ITEM-1","issue":"3","issued":{"date-parts":[["2010"]]},"page":"137-141","publisher":"Nature Publishing Group","title":"Association of the oxytocin receptor (OXTR) gene polymorphisms with autism spectrum disorder (ASD) in the Japanese population","type":"article-journal","volume":"55"},"uris":["http://www.mendeley.com/documents/?uuid=a742b929-dcaa-424c-a3a2-c766dc5e28b2"]},{"id":"ITEM-2","itemData":{"DOI":"10.1016/j.biopsych.2005.03.013","ISBN":"0006-3223 (Print) 0006-3223 (Linking)","ISSN":"00063223","PMID":"15992526","author":[{"dropping-particle":"","family":"Wu","given":"Suping","non-dropping-particle":"","parse-names":false,"suffix":""},{"dropping-particle":"","family":"others","given":"","non-dropping-particle":"","parse-names":false,"suffix":""}],"container-title":"Biol. Psychiatry","id":"ITEM-2","issue":"1","issued":{"date-parts":[["2005"]]},"page":"74-77","title":"Positive association of the oxytocin receptor gene (OXTR) with autism in the Chinese Han population","type":"article-journal","volume":"58"},"uris":["http://www.mendeley.com/documents/?uuid=9db0d9b1-a9fe-46e6-b5d1-eee802244c73"]}],"mendeley":{"formattedCitation":"&lt;sup&gt;10,25&lt;/sup&gt;","plainTextFormattedCitation":"10,25","previouslyFormattedCitation":"&lt;sup&gt;9,24&lt;/sup&gt;"},"properties":{"noteIndex":0},"schema":"https://github.com/citation-style-language/schema/raw/master/csl-citation.json"}</w:instrText>
            </w:r>
            <w:r w:rsidR="00F65A03"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10,25</w:t>
            </w:r>
            <w:r w:rsidR="00F65A03" w:rsidRPr="00DF423C">
              <w:rPr>
                <w:rFonts w:asciiTheme="majorBidi" w:hAnsiTheme="majorBidi" w:cstheme="majorBidi"/>
                <w:b w:val="0"/>
                <w:bCs w:val="0"/>
              </w:rPr>
              <w:fldChar w:fldCharType="end"/>
            </w:r>
          </w:p>
          <w:p w14:paraId="2A3D631D" w14:textId="77777777" w:rsidR="00D007A2" w:rsidRPr="004315CF" w:rsidRDefault="00D007A2" w:rsidP="007747C1">
            <w:pPr>
              <w:pStyle w:val="Ttulo2"/>
              <w:ind w:left="0" w:right="734"/>
              <w:rPr>
                <w:rFonts w:asciiTheme="majorBidi" w:hAnsiTheme="majorBidi" w:cstheme="majorBidi"/>
                <w:b w:val="0"/>
                <w:bCs w:val="0"/>
              </w:rPr>
            </w:pPr>
          </w:p>
          <w:p w14:paraId="29D9B893" w14:textId="138218EC"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levels of emotion recognition and resilience scores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{"citationItems":[{"id":"ITEM-1","itemData":{"author":[{"dropping-particle":"","family":"Kim","given":"Hae Won","non-dropping-particle":"","parse-names":false,"suffix":""},{"dropping-particle":"","family":"Kang","given":"Jee In","non-dropping-particle":"","parse-names":false,"suffix":""},{"dropping-particle":"","family":"An","given":"Suk Kyoon","non-dropping-particle":"","parse-names":false,"suffix":""},{"dropping-particle":"","family":"Kim","given":"Se Joo","non-dropping-particle":"","parse-names":false,"suffix":""}],"container-title":"CNS neuroscience &amp; therapeutics","id":"ITEM-1","issued":{"date-parts":[["2018"]]},"publisher":"Wiley Online Library","title":"Oxytocin receptor gene variants are associated with emotion recognition and resilience, but not with false-belief reasoning performance in healthy young Korean volunteers","type":"article-journal"},"uris":["http://www.mendeley.com/documents/?uuid=96b5a2c1-efff-46bd-89db-8456dfb85317"]}],"mendeley":{"formattedCitation":"&lt;sup&gt;34&lt;/sup&gt;","plainTextFormattedCitation":"34","previouslyFormattedCitation":"&lt;sup&gt;33&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34</w:t>
            </w:r>
            <w:r w:rsidRPr="00DF423C">
              <w:rPr>
                <w:rFonts w:asciiTheme="majorBidi" w:hAnsiTheme="majorBidi" w:cstheme="majorBidi"/>
                <w:b w:val="0"/>
                <w:bCs w:val="0"/>
              </w:rPr>
              <w:fldChar w:fldCharType="end"/>
            </w:r>
          </w:p>
          <w:p w14:paraId="208A9F65" w14:textId="5265C1DE"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Increased amygdala volume</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{"citationItems":[{"id":"ITEM-1","itemData":{"author":[{"dropping-particle":"","family":"Marusak","given":"Hilary A","non-dropping-particle":"","parse-names":false,"suffix":""},{"dropping-particle":"","family":"Furman","given":"Daniella J","non-dropping-particle":"","parse-names":false,"suffix":""},{"dropping-particle":"","family":"Kuruvadi","given":"Nisha","non-dropping-particle":"","parse-names":false,"suffix":""},{"dropping-particle":"","family":"Shattuck","given":"David W","non-dropping-particle":"","parse-names":false,"suffix":""},{"dropping-particle":"","family":"Joshi","given":"Shantanu H","non-dropping-particle":"","parse-names":false,"suffix":""},{"dropping-particle":"","family":"Joshi","given":"Anand A","non-dropping-particle":"","parse-names":false,"suffix":""},{"dropping-particle":"","family":"Etkin","given":"Amit","non-dropping-particle":"","parse-names":false,"suffix":""},{"dropping-particle":"","family":"Thomason","given":"Moriah E","non-dropping-particle":"","parse-names":false,"suffix":""}],"container-title":"Neuropsychologia","id":"ITEM-1","issued":{"date-parts":[["2015"]]},"page":"1-9","publisher":"Elsevier","title":"Amygdala responses to salient social cues vary with oxytocin receptor genotype in youth","type":"article-journal","volume":"79"},"uris":["http://www.mendeley.com/documents/?uuid=70ea9c21-9293-4caa-99b8-87fca794cf58"]}],"mendeley":{"formattedCitation":"&lt;sup&gt;35&lt;/sup&gt;","plainTextFormattedCitation":"35","previouslyFormattedCitation":"&lt;sup&gt;34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35</w:t>
            </w:r>
            <w:r w:rsidRPr="00DF423C">
              <w:rPr>
                <w:rFonts w:asciiTheme="majorBidi" w:hAnsiTheme="majorBidi" w:cstheme="majorBidi"/>
                <w:b w:val="0"/>
                <w:bCs w:val="0"/>
              </w:rPr>
              <w:fldChar w:fldCharType="end"/>
            </w:r>
          </w:p>
          <w:p w14:paraId="01119DD1" w14:textId="4421ACA4"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Fewer social deficits in ADHD, more social deficits in 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{"citationItems":[{"id":"ITEM-1","itemData":{"author":[{"dropping-particle":"","family":"Baribeau","given":"Danielle A","non-dropping-particle":"","parse-names":false,"suffix":""},{"dropping-particle":"","family":"Dupuis","given":"Annie","non-dropping-particle":"","parse-names":false,"suffix":""},{"dropping-particle":"","family":"Paton","given":"Tara A","non-dropping-particle":"","parse-names":false,"suffix":""},{"dropping-particle":"","family":"Scherer","given":"Stephen W","non-dropping-particle":"","parse-names":false,"suffix":""},{"dropping-particle":"","family":"Schachar","given":"Russell J","non-dropping-particle":"","parse-names":false,"suffix":""},{"dropping-particle":"","family":"Arnold","given":"Paul D","non-dropping-particle":"","parse-names":false,"suffix":""},{"dropping-particle":"","family":"Szatmari","given":"Peter","non-dropping-particle":"","parse-names":false,"suffix":""},{"dropping-particle":"","family":"Nicolson","given":"Rob","non-dropping-particle":"","parse-names":false,"suffix":""},{"dropping-particle":"","family":"Georgiades","given":"Stelios","non-dropping-particle":"","parse-names":false,"suffix":""},{"dropping-particle":"","family":"Crosbie","given":"Jennifer","non-dropping-particle":"","parse-names":false,"suffix":""},{"dropping-particle":"","family":"others","given":"","non-dropping-particle":"","parse-names":false,"suffix":""}],"container-title":"Scientific reports","id":"ITEM-1","issue":"1","issued":{"date-parts":[["2017"]]},"page":"11618","publisher":"Nature Publishing Group","title":"Oxytocin receptor polymorphisms are differentially associated with social abilities across neurodevelopmental disorders","type":"article-journal","volume":"7"},"uris":["http://www.mendeley.com/documents/?uuid=60fdd001-0d8d-4313-a8fa-2b53cdc09d5c"]}],"mendeley":{"formattedCitation":"&lt;sup&gt;36&lt;/sup&gt;","plainTextFormattedCitation":"36","previouslyFormattedCitation":"&lt;sup&gt;35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36</w:t>
            </w:r>
            <w:r w:rsidRPr="00DF423C">
              <w:rPr>
                <w:rFonts w:asciiTheme="majorBidi" w:hAnsiTheme="majorBidi" w:cstheme="majorBidi"/>
                <w:b w:val="0"/>
                <w:bCs w:val="0"/>
              </w:rPr>
              <w:fldChar w:fldCharType="end"/>
            </w:r>
          </w:p>
          <w:p w14:paraId="1BE01047" w14:textId="438015AA"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serum OT in ASD patients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Yang","given":"Shuhan","non-dropping-particle":"","parse-names":false,"suffix":""},{"dropping-particle":"","family":"Dong","given":"Xiaopeng","non-dropping-particle":"","parse-names":false,"suffix":""},{"dropping-particle":"","family":"Guo","given":"Xuan","non-dropping-particle":"","parse-names":false,"suffix":""},{"dropping-particle":"","family":"Han","given":"Yu","non-dropping-particle":"","parse-names":false,"suffix":""},{"dropping-particle":"","family":"Song","given":"Hanbing","non-dropping-particle":"","parse-names":false,"suffix":""},{"dropping-particle":"","family":"Gao","given":"Lei","non-dropping-particle":"","parse-names":false,"suffix":""},{"dropping-particle":"","family":"Dai","given":"Wei","non-dropping-particle":"","parse-names":false,"suffix":""},{"dropping-particle":"","family":"Su","given":"Yuanyuan","non-dropping-particle":"","parse-names":false,"suffix":""},{"dropping-particle":"","family":"Zhang","given":"Xin","non-dropping-particle":"","parse-names":false,"suffix":""}],"container-title":"Frontiers in neuroscience","id":"ITEM-1","issued":{"date-parts":[["2017"]]},"page":"221","publisher":"Frontiers","title":"Serum oxytocin levels and an oxytocin receptor gene polymorphism (rs2254298) indicate social deficits in children and adolescents with autism spectrum disorders","type":"article-journal","volume":"11"},"uris":["http://www.mendeley.com/documents/?uuid=66dd5e8e-ce43-4a42-97c3-cc1ac047225f"]}],"mendeley":{"formattedCitation":"&lt;sup&gt;37&lt;/sup&gt;","plainTextFormattedCitation":"37","previouslyFormattedCitation":"&lt;sup&gt;36&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37</w:t>
            </w:r>
            <w:r w:rsidRPr="00DF423C">
              <w:rPr>
                <w:rFonts w:asciiTheme="majorBidi" w:hAnsiTheme="majorBidi" w:cstheme="majorBidi"/>
                <w:b w:val="0"/>
                <w:bCs w:val="0"/>
              </w:rPr>
              <w:fldChar w:fldCharType="end"/>
            </w:r>
          </w:p>
          <w:p w14:paraId="14DCF284" w14:textId="303C82BC"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Positive parenting behavior, physically controlling behavior</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{"citationItems":[{"id":"ITEM-1","itemData":{"author":[{"dropping-particle":"","family":"Tombeau Cost","given":"K","non-dropping-particle":"","parse-names":false,"suffix":""},{"dropping-particle":"","family":"Unternaehrer","given":"Eva","non-dropping-particle":"","parse-names":false,"suffix":""},{"dropping-particle":"","family":"Plamondon","given":"Andre","non-dropping-particle":"","parse-names":false,"suffix":""},{"dropping-particle":"","family":"Steiner","given":"Meir","non-dropping-particle":"","parse-names":false,"suffix":""},{"dropping-particle":"","family":"Meaney","given":"Michael","non-dropping-particle":"","parse-names":false,"suffix":""},{"dropping-particle":"","family":"Atkinson","given":"L","non-dropping-particle":"","parse-names":false,"suffix":""},{"dropping-particle":"","family":"Kennedy","given":"J L","non-dropping-particle":"","parse-names":false,"suffix":""},{"dropping-particle":"","family":"Fleming","given":"A S","non-dropping-particle":"","parse-names":false,"suffix":""},{"dropping-particle":"","family":"Team","given":"MAVAN Research","non-dropping-particle":"","parse-names":false,"suffix":""}],"container-title":"Genes, Brain and Behavior","id":"ITEM-1","issue":"2","issued":{"date-parts":[["2017"]]},"page":"285-295","publisher":"Wiley Online Library","title":"Thinking and doing: the effects of dopamine and oxytocin genes and executive function on mothering behaviours","type":"article-journal","volume":"16"},"uris":["http://www.mendeley.com/documents/?uuid=b9936eec-2ade-4796-879c-b2cb8cc28db1"]}],"mendeley":{"formattedCitation":"&lt;sup&gt;38&lt;/sup&gt;","plainTextFormattedCitation":"38","previouslyFormattedCitation":"&lt;sup&gt;37&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38</w:t>
            </w:r>
            <w:r w:rsidRPr="00DF423C">
              <w:rPr>
                <w:rFonts w:asciiTheme="majorBidi" w:hAnsiTheme="majorBidi" w:cstheme="majorBidi"/>
                <w:b w:val="0"/>
                <w:bCs w:val="0"/>
              </w:rPr>
              <w:fldChar w:fldCharType="end"/>
            </w:r>
          </w:p>
          <w:p w14:paraId="7DDD33DB" w14:textId="42DDB804"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Responsive to adversity</w:t>
            </w:r>
            <w:r w:rsidR="00C657B3">
              <w:rPr>
                <w:rFonts w:asciiTheme="majorBidi" w:hAnsiTheme="majorBidi" w:cstheme="majorBidi"/>
                <w:b w:val="0"/>
                <w:bCs w:val="0"/>
              </w:rPr>
              <w:t xml:space="preserve"> in Borderline Personality Disorder</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Flasbeck","given":"Vera","non-dropping-particle":"","parse-names":false,"suffix":""},{"dropping-particle":"","family":"Moser","given":"Dirk","non-dropping-particle":"","parse-names":false,"suffix":""},{"dropping-particle":"","family":"Kumsta","given":"Robert","non-dropping-particle":"","parse-names":false,"suffix":""},{"dropping-particle":"","family":"Brüne","given":"Martin","non-dropping-particle":"","parse-names":false,"suffix":""}],"container-title":"Frontiers in psychiatry","id":"ITEM-1","issued":{"date-parts":[["2018"]]},"publisher":"Frontiers Media SA","title":"The OXTR single-nucleotide polymorphism rs53576 moderates the impact of childhood maltreatment on empathy for social pain in female participants: evidence for differential susceptibility","type":"article-journal","volume":"9"},"uris":["http://www.mendeley.com/documents/?uuid=c2403abe-de2a-418b-b9ca-d69381f08f80"]}],"mendeley":{"formattedCitation":"&lt;sup&gt;39&lt;/sup&gt;","plainTextFormattedCitation":"39","previouslyFormattedCitation":"&lt;sup&gt;38&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39</w:t>
            </w:r>
            <w:r w:rsidRPr="00DF423C">
              <w:rPr>
                <w:rFonts w:asciiTheme="majorBidi" w:hAnsiTheme="majorBidi" w:cstheme="majorBidi"/>
                <w:b w:val="0"/>
                <w:bCs w:val="0"/>
              </w:rPr>
              <w:fldChar w:fldCharType="end"/>
            </w:r>
          </w:p>
          <w:p w14:paraId="10B57DF9" w14:textId="08D10A92"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High levels of physical aggression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author":[{"dropping-particle":"","family":"Shao","given":"Di","non-dropping-particle":"","parse-names":false,"suffix":""},{"dropping-particle":"","family":"Zhang","given":"Hui-Hui","non-dropping-particle":"","parse-names":false,"suffix":""},{"dropping-particle":"","family":"Long","given":"Zhou-Ting","non-dropping-particle":"","parse-names":false,"suffix":""},{"dropping-particle":"","family":"Li","given":"Jie","non-dropping-particle":"","parse-names":false,"suffix":""},{"dropping-particle":"","family":"Bai","given":"Hua-Yu","non-dropping-particle":"","parse-names":false,"suffix":""},{"dropping-particle":"","family":"Li","given":"Jing-Jing","non-dropping-particle":"","parse-names":false,"suffix":""},{"dropping-particle":"","family":"Cao","given":"Feng-Lin","non-dropping-particle":"","parse-names":false,"suffix":""}],"container-title":"Psychoneuroendocrinology","id":"ITEM-1","issued":{"date-parts":[["2018"]]},"publisher":"Elsevier","title":"Effect of the interaction between oxytocin receptor gene polymorphism (rs53576) and stressful life events on aggression in Chinese Han adolescents","type":"article-journal"},"uris":["http://www.mendeley.com/documents/?uuid=15aca016-5903-4ae3-bad2-0b097b852c09"]}],"mendeley":{"formattedCitation":"&lt;sup&gt;40&lt;/sup&gt;","plainTextFormattedCitation":"40","previouslyFormattedCitation":"&lt;sup&gt;39&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40</w:t>
            </w:r>
            <w:r w:rsidRPr="00DF423C">
              <w:rPr>
                <w:rFonts w:asciiTheme="majorBidi" w:hAnsiTheme="majorBidi" w:cstheme="majorBidi"/>
                <w:b w:val="0"/>
                <w:bCs w:val="0"/>
              </w:rPr>
              <w:fldChar w:fldCharType="end"/>
            </w:r>
          </w:p>
        </w:tc>
        <w:tc>
          <w:tcPr>
            <w:tcW w:w="3173" w:type="dxa"/>
          </w:tcPr>
          <w:p w14:paraId="6C0C5690" w14:textId="77777777" w:rsidR="007D677E" w:rsidRPr="004315CF" w:rsidRDefault="007D677E" w:rsidP="007D677E">
            <w:pPr>
              <w:pStyle w:val="Ttulo2"/>
              <w:ind w:left="0" w:right="734"/>
              <w:rPr>
                <w:rFonts w:asciiTheme="majorBidi" w:hAnsiTheme="majorBidi" w:cstheme="majorBidi"/>
                <w:b w:val="0"/>
                <w:bCs w:val="0"/>
              </w:rPr>
            </w:pPr>
            <w:r w:rsidRPr="00D007A2">
              <w:rPr>
                <w:rFonts w:asciiTheme="majorBidi" w:hAnsiTheme="majorBidi" w:cstheme="majorBidi"/>
                <w:b w:val="0"/>
                <w:bCs w:val="0"/>
              </w:rPr>
              <w:t>120</w:t>
            </w:r>
            <w:r>
              <w:rPr>
                <w:rFonts w:asciiTheme="majorBidi" w:hAnsiTheme="majorBidi" w:cstheme="majorBidi"/>
                <w:b w:val="0"/>
                <w:bCs w:val="0"/>
              </w:rPr>
              <w:t xml:space="preserve"> (60 M, 60 F)</w:t>
            </w:r>
          </w:p>
          <w:p w14:paraId="6C15DB94" w14:textId="77777777" w:rsidR="007D677E" w:rsidRPr="004315CF" w:rsidRDefault="007D677E" w:rsidP="007D677E">
            <w:pPr>
              <w:pStyle w:val="Ttulo2"/>
              <w:ind w:left="0" w:right="734"/>
              <w:rPr>
                <w:rFonts w:asciiTheme="majorBidi" w:hAnsiTheme="majorBidi" w:cstheme="majorBidi"/>
                <w:b w:val="0"/>
                <w:bCs w:val="0"/>
              </w:rPr>
            </w:pPr>
            <w:r w:rsidRPr="004315CF">
              <w:rPr>
                <w:rFonts w:asciiTheme="majorBidi" w:hAnsiTheme="majorBidi" w:cstheme="majorBidi"/>
                <w:b w:val="0"/>
                <w:bCs w:val="0"/>
              </w:rPr>
              <w:t>101</w:t>
            </w:r>
            <w:r>
              <w:rPr>
                <w:rFonts w:asciiTheme="majorBidi" w:hAnsiTheme="majorBidi" w:cstheme="majorBidi"/>
                <w:b w:val="0"/>
                <w:bCs w:val="0"/>
              </w:rPr>
              <w:t xml:space="preserve"> </w:t>
            </w:r>
            <w:r w:rsidRPr="004315CF">
              <w:rPr>
                <w:rFonts w:asciiTheme="majorBidi" w:hAnsiTheme="majorBidi" w:cstheme="majorBidi"/>
                <w:b w:val="0"/>
                <w:bCs w:val="0"/>
              </w:rPr>
              <w:t>(Chinese</w:t>
            </w:r>
            <w:r>
              <w:rPr>
                <w:rFonts w:asciiTheme="majorBidi" w:hAnsiTheme="majorBidi" w:cstheme="majorBidi"/>
                <w:b w:val="0"/>
                <w:bCs w:val="0"/>
              </w:rPr>
              <w:t>: 46 M, 45 F)</w:t>
            </w:r>
          </w:p>
          <w:p w14:paraId="12154393" w14:textId="1FAA3B24" w:rsidR="007D677E" w:rsidRDefault="00160CF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393</w:t>
            </w:r>
            <w:r>
              <w:rPr>
                <w:rFonts w:asciiTheme="majorBidi" w:hAnsiTheme="majorBidi" w:cstheme="majorBidi"/>
                <w:b w:val="0"/>
                <w:bCs w:val="0"/>
              </w:rPr>
              <w:t xml:space="preserve"> </w:t>
            </w:r>
            <w:r w:rsidRPr="004315CF">
              <w:rPr>
                <w:rFonts w:asciiTheme="majorBidi" w:hAnsiTheme="majorBidi" w:cstheme="majorBidi"/>
                <w:b w:val="0"/>
                <w:bCs w:val="0"/>
              </w:rPr>
              <w:t>(African/American</w:t>
            </w:r>
            <w:r>
              <w:rPr>
                <w:rFonts w:asciiTheme="majorBidi" w:hAnsiTheme="majorBidi" w:cstheme="majorBidi"/>
                <w:b w:val="0"/>
                <w:bCs w:val="0"/>
              </w:rPr>
              <w:t>: 115 M, 278 F</w:t>
            </w:r>
            <w:r w:rsidRPr="004315CF">
              <w:rPr>
                <w:rFonts w:asciiTheme="majorBidi" w:hAnsiTheme="majorBidi" w:cstheme="majorBidi"/>
                <w:b w:val="0"/>
                <w:bCs w:val="0"/>
              </w:rPr>
              <w:t>)</w:t>
            </w:r>
          </w:p>
          <w:p w14:paraId="741A0E94" w14:textId="77777777" w:rsidR="00160CF0" w:rsidRPr="004315CF" w:rsidRDefault="00160CF0" w:rsidP="00160CF0">
            <w:pPr>
              <w:pStyle w:val="Ttulo2"/>
              <w:shd w:val="clear" w:color="auto" w:fill="FFFFFF" w:themeFill="background1"/>
              <w:ind w:left="0" w:right="734"/>
              <w:rPr>
                <w:rFonts w:asciiTheme="majorBidi" w:hAnsiTheme="majorBidi" w:cstheme="majorBidi"/>
                <w:b w:val="0"/>
                <w:bCs w:val="0"/>
              </w:rPr>
            </w:pPr>
            <w:r>
              <w:rPr>
                <w:rFonts w:asciiTheme="majorBidi" w:hAnsiTheme="majorBidi" w:cstheme="majorBidi"/>
                <w:b w:val="0"/>
                <w:bCs w:val="0"/>
              </w:rPr>
              <w:t>272 (Israeli-Jewish: 121 M, 151 F)</w:t>
            </w:r>
          </w:p>
          <w:p w14:paraId="5BC4AC94" w14:textId="08E27F97" w:rsidR="00F65A03" w:rsidRPr="004315CF" w:rsidRDefault="00160CF0" w:rsidP="007747C1">
            <w:pPr>
              <w:pStyle w:val="Ttulo2"/>
              <w:ind w:left="0" w:right="734"/>
              <w:rPr>
                <w:rFonts w:asciiTheme="majorBidi" w:hAnsiTheme="majorBidi" w:cstheme="majorBidi"/>
                <w:b w:val="0"/>
                <w:bCs w:val="0"/>
              </w:rPr>
            </w:pPr>
            <w:r>
              <w:rPr>
                <w:rFonts w:asciiTheme="majorBidi" w:hAnsiTheme="majorBidi" w:cstheme="majorBidi"/>
                <w:b w:val="0"/>
                <w:bCs w:val="0"/>
              </w:rPr>
              <w:t>145</w:t>
            </w:r>
          </w:p>
          <w:p w14:paraId="4B91634B" w14:textId="77777777" w:rsidR="005A7D49" w:rsidRPr="004315CF" w:rsidRDefault="005A7D49" w:rsidP="005A7D49">
            <w:pPr>
              <w:pStyle w:val="Ttulo2"/>
              <w:ind w:left="0" w:right="734"/>
              <w:rPr>
                <w:rFonts w:asciiTheme="majorBidi" w:hAnsiTheme="majorBidi" w:cstheme="majorBidi"/>
                <w:b w:val="0"/>
                <w:bCs w:val="0"/>
              </w:rPr>
            </w:pPr>
            <w:r w:rsidRPr="004315CF">
              <w:rPr>
                <w:rFonts w:asciiTheme="majorBidi" w:hAnsiTheme="majorBidi" w:cstheme="majorBidi"/>
                <w:b w:val="0"/>
                <w:bCs w:val="0"/>
              </w:rPr>
              <w:t>493 (Japan</w:t>
            </w:r>
            <w:r>
              <w:rPr>
                <w:rFonts w:asciiTheme="majorBidi" w:hAnsiTheme="majorBidi" w:cstheme="majorBidi"/>
                <w:b w:val="0"/>
                <w:bCs w:val="0"/>
              </w:rPr>
              <w:t xml:space="preserve">.: </w:t>
            </w:r>
            <w:r w:rsidRPr="004F6F03">
              <w:rPr>
                <w:rFonts w:asciiTheme="majorBidi" w:hAnsiTheme="majorBidi" w:cstheme="majorBidi"/>
                <w:b w:val="0"/>
                <w:bCs w:val="0"/>
              </w:rPr>
              <w:t>307</w:t>
            </w:r>
            <w:r>
              <w:rPr>
                <w:rFonts w:asciiTheme="majorBidi" w:hAnsiTheme="majorBidi" w:cstheme="majorBidi"/>
                <w:b w:val="0"/>
                <w:bCs w:val="0"/>
              </w:rPr>
              <w:t xml:space="preserve"> M, </w:t>
            </w:r>
            <w:r w:rsidRPr="004F6F03">
              <w:rPr>
                <w:rFonts w:asciiTheme="majorBidi" w:hAnsiTheme="majorBidi" w:cstheme="majorBidi"/>
                <w:b w:val="0"/>
                <w:bCs w:val="0"/>
              </w:rPr>
              <w:t>186</w:t>
            </w:r>
            <w:r>
              <w:rPr>
                <w:rFonts w:asciiTheme="majorBidi" w:hAnsiTheme="majorBidi" w:cstheme="majorBidi"/>
                <w:b w:val="0"/>
                <w:bCs w:val="0"/>
              </w:rPr>
              <w:t xml:space="preserve"> F</w:t>
            </w:r>
            <w:r w:rsidRPr="004315CF">
              <w:rPr>
                <w:rFonts w:asciiTheme="majorBidi" w:hAnsiTheme="majorBidi" w:cstheme="majorBidi"/>
                <w:b w:val="0"/>
                <w:bCs w:val="0"/>
              </w:rPr>
              <w:t>)</w:t>
            </w:r>
          </w:p>
          <w:p w14:paraId="4216CC4C" w14:textId="77777777" w:rsidR="00F65A03" w:rsidRPr="004315CF" w:rsidRDefault="00F65A03" w:rsidP="007747C1">
            <w:pPr>
              <w:pStyle w:val="Ttulo2"/>
              <w:ind w:left="0" w:right="734"/>
              <w:rPr>
                <w:rFonts w:asciiTheme="majorBidi" w:hAnsiTheme="majorBidi" w:cstheme="majorBidi"/>
                <w:b w:val="0"/>
                <w:bCs w:val="0"/>
              </w:rPr>
            </w:pPr>
          </w:p>
          <w:p w14:paraId="66D8D156" w14:textId="124C470D" w:rsidR="00F65A03" w:rsidRPr="004315CF" w:rsidRDefault="00F65A03"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93</w:t>
            </w:r>
            <w:r w:rsidR="005A7D49">
              <w:rPr>
                <w:rFonts w:asciiTheme="majorBidi" w:hAnsiTheme="majorBidi" w:cstheme="majorBidi"/>
                <w:b w:val="0"/>
                <w:bCs w:val="0"/>
              </w:rPr>
              <w:t xml:space="preserve"> (</w:t>
            </w:r>
            <w:proofErr w:type="spellStart"/>
            <w:r w:rsidR="005A7D49">
              <w:rPr>
                <w:rFonts w:asciiTheme="majorBidi" w:hAnsiTheme="majorBidi" w:cstheme="majorBidi"/>
                <w:b w:val="0"/>
                <w:bCs w:val="0"/>
              </w:rPr>
              <w:t>Caucas</w:t>
            </w:r>
            <w:proofErr w:type="spellEnd"/>
            <w:r w:rsidR="005A7D49">
              <w:rPr>
                <w:rFonts w:asciiTheme="majorBidi" w:hAnsiTheme="majorBidi" w:cstheme="majorBidi"/>
                <w:b w:val="0"/>
                <w:bCs w:val="0"/>
              </w:rPr>
              <w:t>.: 25 M, 68 F)</w:t>
            </w:r>
          </w:p>
          <w:p w14:paraId="4CC2545B" w14:textId="77777777" w:rsidR="00F65A03" w:rsidRPr="004315CF" w:rsidRDefault="00F65A03" w:rsidP="007747C1">
            <w:pPr>
              <w:pStyle w:val="Ttulo2"/>
              <w:ind w:left="0" w:right="734"/>
              <w:rPr>
                <w:rFonts w:asciiTheme="majorBidi" w:hAnsiTheme="majorBidi" w:cstheme="majorBidi"/>
                <w:b w:val="0"/>
                <w:bCs w:val="0"/>
              </w:rPr>
            </w:pPr>
          </w:p>
          <w:p w14:paraId="04EEFA8A" w14:textId="77777777" w:rsidR="00F65A03" w:rsidRPr="004315CF" w:rsidRDefault="00F65A03" w:rsidP="007747C1">
            <w:pPr>
              <w:pStyle w:val="Ttulo2"/>
              <w:ind w:left="0" w:right="734"/>
              <w:rPr>
                <w:rFonts w:asciiTheme="majorBidi" w:hAnsiTheme="majorBidi" w:cstheme="majorBidi"/>
                <w:b w:val="0"/>
                <w:bCs w:val="0"/>
              </w:rPr>
            </w:pPr>
          </w:p>
          <w:p w14:paraId="419EF9A9" w14:textId="31109A7A" w:rsidR="00F65A03" w:rsidRPr="004315CF" w:rsidRDefault="005A7D49" w:rsidP="007747C1">
            <w:pPr>
              <w:pStyle w:val="Ttulo2"/>
              <w:ind w:left="0" w:right="734"/>
              <w:rPr>
                <w:rFonts w:asciiTheme="majorBidi" w:hAnsiTheme="majorBidi" w:cstheme="majorBidi"/>
                <w:b w:val="0"/>
                <w:bCs w:val="0"/>
              </w:rPr>
            </w:pPr>
            <w:r>
              <w:rPr>
                <w:rFonts w:asciiTheme="majorBidi" w:hAnsiTheme="majorBidi" w:cstheme="majorBidi"/>
                <w:b w:val="0"/>
                <w:bCs w:val="0"/>
              </w:rPr>
              <w:t>410 (</w:t>
            </w:r>
            <w:r w:rsidR="00F65A03" w:rsidRPr="004315CF">
              <w:rPr>
                <w:rFonts w:asciiTheme="majorBidi" w:hAnsiTheme="majorBidi" w:cstheme="majorBidi"/>
                <w:b w:val="0"/>
                <w:bCs w:val="0"/>
              </w:rPr>
              <w:t>211</w:t>
            </w:r>
            <w:r w:rsidR="008109F7" w:rsidRPr="004315CF">
              <w:rPr>
                <w:rFonts w:asciiTheme="majorBidi" w:hAnsiTheme="majorBidi" w:cstheme="majorBidi"/>
                <w:b w:val="0"/>
                <w:bCs w:val="0"/>
              </w:rPr>
              <w:t xml:space="preserve"> </w:t>
            </w:r>
            <w:r>
              <w:rPr>
                <w:rFonts w:asciiTheme="majorBidi" w:hAnsiTheme="majorBidi" w:cstheme="majorBidi"/>
                <w:b w:val="0"/>
                <w:bCs w:val="0"/>
              </w:rPr>
              <w:t>M</w:t>
            </w:r>
            <w:r w:rsidR="00F65A03" w:rsidRPr="004315CF">
              <w:rPr>
                <w:rFonts w:asciiTheme="majorBidi" w:hAnsiTheme="majorBidi" w:cstheme="majorBidi"/>
                <w:b w:val="0"/>
                <w:bCs w:val="0"/>
              </w:rPr>
              <w:t xml:space="preserve">, 199 </w:t>
            </w:r>
            <w:r>
              <w:rPr>
                <w:rFonts w:asciiTheme="majorBidi" w:hAnsiTheme="majorBidi" w:cstheme="majorBidi"/>
                <w:b w:val="0"/>
                <w:bCs w:val="0"/>
              </w:rPr>
              <w:t>F)</w:t>
            </w:r>
          </w:p>
          <w:p w14:paraId="00ED448C" w14:textId="77777777" w:rsidR="00F65A03" w:rsidRPr="004315CF" w:rsidRDefault="00F65A03" w:rsidP="007747C1">
            <w:pPr>
              <w:pStyle w:val="Ttulo2"/>
              <w:ind w:left="0" w:right="734"/>
              <w:rPr>
                <w:rFonts w:asciiTheme="majorBidi" w:hAnsiTheme="majorBidi" w:cstheme="majorBidi"/>
                <w:b w:val="0"/>
                <w:bCs w:val="0"/>
              </w:rPr>
            </w:pPr>
          </w:p>
          <w:p w14:paraId="6ABE90AC" w14:textId="20666EE7"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195 (Chin</w:t>
            </w:r>
            <w:r w:rsidR="005A7D49">
              <w:rPr>
                <w:rFonts w:asciiTheme="majorBidi" w:hAnsiTheme="majorBidi" w:cstheme="majorBidi"/>
                <w:b w:val="0"/>
                <w:bCs w:val="0"/>
              </w:rPr>
              <w:t xml:space="preserve">.: </w:t>
            </w:r>
            <w:r w:rsidR="00A34778">
              <w:rPr>
                <w:rFonts w:asciiTheme="majorBidi" w:hAnsiTheme="majorBidi" w:cstheme="majorBidi"/>
                <w:b w:val="0"/>
                <w:bCs w:val="0"/>
              </w:rPr>
              <w:t>174 M, 21 F)</w:t>
            </w:r>
            <w:r w:rsidRPr="004315CF">
              <w:rPr>
                <w:rFonts w:asciiTheme="majorBidi" w:hAnsiTheme="majorBidi" w:cstheme="majorBidi"/>
                <w:b w:val="0"/>
                <w:bCs w:val="0"/>
              </w:rPr>
              <w:t xml:space="preserve">, </w:t>
            </w:r>
            <w:r w:rsidR="005A7D49">
              <w:rPr>
                <w:rFonts w:asciiTheme="majorBidi" w:hAnsiTheme="majorBidi" w:cstheme="majorBidi"/>
                <w:b w:val="0"/>
                <w:bCs w:val="0"/>
              </w:rPr>
              <w:t xml:space="preserve">282 </w:t>
            </w:r>
            <w:r w:rsidR="005A7D49" w:rsidRPr="004315CF">
              <w:rPr>
                <w:rFonts w:asciiTheme="majorBidi" w:hAnsiTheme="majorBidi" w:cstheme="majorBidi"/>
                <w:b w:val="0"/>
                <w:bCs w:val="0"/>
              </w:rPr>
              <w:t>(Japan</w:t>
            </w:r>
            <w:r w:rsidR="005A7D49">
              <w:rPr>
                <w:rFonts w:asciiTheme="majorBidi" w:hAnsiTheme="majorBidi" w:cstheme="majorBidi"/>
                <w:b w:val="0"/>
                <w:bCs w:val="0"/>
              </w:rPr>
              <w:t>.: 240 M, 42 F</w:t>
            </w:r>
            <w:r w:rsidR="005A7D49" w:rsidRPr="004315CF">
              <w:rPr>
                <w:rFonts w:asciiTheme="majorBidi" w:hAnsiTheme="majorBidi" w:cstheme="majorBidi"/>
                <w:b w:val="0"/>
                <w:bCs w:val="0"/>
              </w:rPr>
              <w:t>)</w:t>
            </w:r>
          </w:p>
          <w:p w14:paraId="5E472477" w14:textId="4C172D1E" w:rsidR="008109F7" w:rsidRPr="00C657B3" w:rsidRDefault="008109F7" w:rsidP="00D007A2">
            <w:pPr>
              <w:pStyle w:val="Ttulo2"/>
              <w:ind w:left="0" w:right="734"/>
              <w:rPr>
                <w:rFonts w:asciiTheme="majorBidi" w:hAnsiTheme="majorBidi" w:cstheme="majorBidi"/>
                <w:b w:val="0"/>
                <w:bCs w:val="0"/>
                <w:lang w:val="es-ES"/>
              </w:rPr>
            </w:pPr>
            <w:r w:rsidRPr="00C657B3">
              <w:rPr>
                <w:rFonts w:asciiTheme="majorBidi" w:hAnsiTheme="majorBidi" w:cstheme="majorBidi"/>
                <w:b w:val="0"/>
                <w:bCs w:val="0"/>
                <w:lang w:val="es-ES"/>
              </w:rPr>
              <w:t>264 (Korean</w:t>
            </w:r>
            <w:r w:rsidR="00D007A2" w:rsidRPr="00C657B3">
              <w:rPr>
                <w:rFonts w:asciiTheme="majorBidi" w:hAnsiTheme="majorBidi" w:cstheme="majorBidi"/>
                <w:b w:val="0"/>
                <w:bCs w:val="0"/>
                <w:lang w:val="es-ES"/>
              </w:rPr>
              <w:t>: 137 M, 127 F</w:t>
            </w:r>
            <w:r w:rsidRPr="00C657B3">
              <w:rPr>
                <w:rFonts w:asciiTheme="majorBidi" w:hAnsiTheme="majorBidi" w:cstheme="majorBidi"/>
                <w:b w:val="0"/>
                <w:bCs w:val="0"/>
                <w:lang w:val="es-ES"/>
              </w:rPr>
              <w:t>)</w:t>
            </w:r>
          </w:p>
          <w:p w14:paraId="601AE1EB" w14:textId="53C53CD8" w:rsidR="008109F7" w:rsidRPr="00C657B3" w:rsidRDefault="008109F7" w:rsidP="007747C1">
            <w:pPr>
              <w:pStyle w:val="Ttulo2"/>
              <w:ind w:left="0" w:right="734"/>
              <w:rPr>
                <w:rFonts w:asciiTheme="majorBidi" w:hAnsiTheme="majorBidi" w:cstheme="majorBidi"/>
                <w:b w:val="0"/>
                <w:bCs w:val="0"/>
                <w:lang w:val="es-ES"/>
              </w:rPr>
            </w:pPr>
            <w:r w:rsidRPr="00C657B3">
              <w:rPr>
                <w:rFonts w:asciiTheme="majorBidi" w:hAnsiTheme="majorBidi" w:cstheme="majorBidi"/>
                <w:b w:val="0"/>
                <w:bCs w:val="0"/>
                <w:lang w:val="es-ES"/>
              </w:rPr>
              <w:t>55</w:t>
            </w:r>
            <w:r w:rsidR="007A10CB" w:rsidRPr="00C657B3">
              <w:rPr>
                <w:rFonts w:asciiTheme="majorBidi" w:hAnsiTheme="majorBidi" w:cstheme="majorBidi"/>
                <w:b w:val="0"/>
                <w:bCs w:val="0"/>
                <w:lang w:val="es-ES"/>
              </w:rPr>
              <w:t xml:space="preserve"> (21 M, 34 F)</w:t>
            </w:r>
          </w:p>
          <w:p w14:paraId="61CAE955" w14:textId="4365F73B" w:rsidR="008109F7"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276 (ADHD</w:t>
            </w:r>
            <w:r w:rsidR="007A10CB">
              <w:rPr>
                <w:rFonts w:asciiTheme="majorBidi" w:hAnsiTheme="majorBidi" w:cstheme="majorBidi"/>
                <w:b w:val="0"/>
                <w:bCs w:val="0"/>
              </w:rPr>
              <w:t>: 215 M, 61 F</w:t>
            </w:r>
            <w:r w:rsidRPr="004315CF">
              <w:rPr>
                <w:rFonts w:asciiTheme="majorBidi" w:hAnsiTheme="majorBidi" w:cstheme="majorBidi"/>
                <w:b w:val="0"/>
                <w:bCs w:val="0"/>
              </w:rPr>
              <w:t>)</w:t>
            </w:r>
            <w:r w:rsidR="007A10CB">
              <w:rPr>
                <w:rFonts w:asciiTheme="majorBidi" w:hAnsiTheme="majorBidi" w:cstheme="majorBidi"/>
                <w:b w:val="0"/>
                <w:bCs w:val="0"/>
              </w:rPr>
              <w:t>,</w:t>
            </w:r>
          </w:p>
          <w:p w14:paraId="39CA5E69" w14:textId="1D0AB811" w:rsidR="007A10CB" w:rsidRDefault="007A10CB"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341 (ASD</w:t>
            </w:r>
            <w:r>
              <w:rPr>
                <w:rFonts w:asciiTheme="majorBidi" w:hAnsiTheme="majorBidi" w:cstheme="majorBidi"/>
                <w:b w:val="0"/>
                <w:bCs w:val="0"/>
              </w:rPr>
              <w:t>: 268 M, 73 F</w:t>
            </w:r>
            <w:r w:rsidRPr="004315CF">
              <w:rPr>
                <w:rFonts w:asciiTheme="majorBidi" w:hAnsiTheme="majorBidi" w:cstheme="majorBidi"/>
                <w:b w:val="0"/>
                <w:bCs w:val="0"/>
              </w:rPr>
              <w:t>)</w:t>
            </w:r>
          </w:p>
          <w:p w14:paraId="5E207B85" w14:textId="59768CA7" w:rsidR="008109F7" w:rsidRDefault="008109F7" w:rsidP="007A10CB">
            <w:pPr>
              <w:pStyle w:val="Ttulo2"/>
              <w:ind w:left="0" w:right="734"/>
              <w:rPr>
                <w:rFonts w:asciiTheme="majorBidi" w:hAnsiTheme="majorBidi" w:cstheme="majorBidi"/>
                <w:b w:val="0"/>
                <w:bCs w:val="0"/>
              </w:rPr>
            </w:pPr>
            <w:r w:rsidRPr="004315CF">
              <w:rPr>
                <w:rFonts w:asciiTheme="majorBidi" w:hAnsiTheme="majorBidi" w:cstheme="majorBidi"/>
                <w:b w:val="0"/>
                <w:bCs w:val="0"/>
              </w:rPr>
              <w:t>55 (</w:t>
            </w:r>
            <w:r w:rsidR="00C14AF0">
              <w:rPr>
                <w:rFonts w:asciiTheme="majorBidi" w:hAnsiTheme="majorBidi" w:cstheme="majorBidi"/>
                <w:b w:val="0"/>
                <w:bCs w:val="0"/>
              </w:rPr>
              <w:t>43 M, 12 F</w:t>
            </w:r>
            <w:r w:rsidRPr="004315CF">
              <w:rPr>
                <w:rFonts w:asciiTheme="majorBidi" w:hAnsiTheme="majorBidi" w:cstheme="majorBidi"/>
                <w:b w:val="0"/>
                <w:bCs w:val="0"/>
              </w:rPr>
              <w:t>)</w:t>
            </w:r>
          </w:p>
          <w:p w14:paraId="10F3401F" w14:textId="77777777" w:rsidR="007A10CB" w:rsidRPr="004315CF" w:rsidRDefault="007A10CB" w:rsidP="007A10CB">
            <w:pPr>
              <w:pStyle w:val="Ttulo2"/>
              <w:ind w:left="0" w:right="734"/>
              <w:rPr>
                <w:rFonts w:asciiTheme="majorBidi" w:hAnsiTheme="majorBidi" w:cstheme="majorBidi"/>
                <w:b w:val="0"/>
                <w:bCs w:val="0"/>
              </w:rPr>
            </w:pPr>
          </w:p>
          <w:p w14:paraId="3B909A3F" w14:textId="7E846E72" w:rsidR="008109F7" w:rsidRPr="004315CF" w:rsidRDefault="008109F7" w:rsidP="007A10CB">
            <w:pPr>
              <w:pStyle w:val="Ttulo2"/>
              <w:ind w:left="0" w:right="734"/>
              <w:rPr>
                <w:rFonts w:asciiTheme="majorBidi" w:hAnsiTheme="majorBidi" w:cstheme="majorBidi"/>
                <w:b w:val="0"/>
                <w:bCs w:val="0"/>
              </w:rPr>
            </w:pPr>
            <w:r w:rsidRPr="00FB6519">
              <w:rPr>
                <w:rFonts w:asciiTheme="majorBidi" w:hAnsiTheme="majorBidi" w:cstheme="majorBidi"/>
                <w:b w:val="0"/>
                <w:bCs w:val="0"/>
                <w:shd w:val="clear" w:color="auto" w:fill="FFFFFF" w:themeFill="background1"/>
              </w:rPr>
              <w:t>157</w:t>
            </w:r>
            <w:r w:rsidR="00C657B3">
              <w:rPr>
                <w:rFonts w:asciiTheme="majorBidi" w:hAnsiTheme="majorBidi" w:cstheme="majorBidi"/>
                <w:b w:val="0"/>
                <w:bCs w:val="0"/>
              </w:rPr>
              <w:t xml:space="preserve"> (F)</w:t>
            </w:r>
          </w:p>
          <w:p w14:paraId="7F02F188" w14:textId="70ECBD46" w:rsidR="008109F7" w:rsidRPr="004315CF" w:rsidRDefault="00C657B3" w:rsidP="007747C1">
            <w:pPr>
              <w:pStyle w:val="Ttulo2"/>
              <w:ind w:left="0" w:right="734"/>
              <w:rPr>
                <w:rFonts w:asciiTheme="majorBidi" w:hAnsiTheme="majorBidi" w:cstheme="majorBidi"/>
                <w:b w:val="0"/>
                <w:bCs w:val="0"/>
              </w:rPr>
            </w:pPr>
            <w:r>
              <w:rPr>
                <w:rFonts w:asciiTheme="majorBidi" w:hAnsiTheme="majorBidi" w:cstheme="majorBidi"/>
                <w:b w:val="0"/>
                <w:bCs w:val="0"/>
              </w:rPr>
              <w:t xml:space="preserve">148 (F) </w:t>
            </w:r>
          </w:p>
          <w:p w14:paraId="2C7427E1" w14:textId="77777777" w:rsidR="00C657B3" w:rsidRDefault="00C657B3" w:rsidP="007747C1">
            <w:pPr>
              <w:pStyle w:val="Ttulo2"/>
              <w:ind w:left="0" w:right="734"/>
              <w:rPr>
                <w:rFonts w:asciiTheme="majorBidi" w:hAnsiTheme="majorBidi" w:cstheme="majorBidi"/>
                <w:b w:val="0"/>
                <w:bCs w:val="0"/>
              </w:rPr>
            </w:pPr>
          </w:p>
          <w:p w14:paraId="1DAE6D4F" w14:textId="09BB237A"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197 (Chinese</w:t>
            </w:r>
            <w:r w:rsidR="00FB6519">
              <w:rPr>
                <w:rFonts w:asciiTheme="majorBidi" w:hAnsiTheme="majorBidi" w:cstheme="majorBidi"/>
                <w:b w:val="0"/>
                <w:bCs w:val="0"/>
              </w:rPr>
              <w:t>: 54 M, 143 F</w:t>
            </w:r>
            <w:r w:rsidRPr="004315CF">
              <w:rPr>
                <w:rFonts w:asciiTheme="majorBidi" w:hAnsiTheme="majorBidi" w:cstheme="majorBidi"/>
                <w:b w:val="0"/>
                <w:bCs w:val="0"/>
              </w:rPr>
              <w:t>)</w:t>
            </w:r>
          </w:p>
        </w:tc>
      </w:tr>
      <w:tr w:rsidR="001F57F4" w:rsidRPr="004315CF" w14:paraId="416314A8" w14:textId="77777777" w:rsidTr="007747C1">
        <w:tc>
          <w:tcPr>
            <w:tcW w:w="1895" w:type="dxa"/>
          </w:tcPr>
          <w:p w14:paraId="02E598FC" w14:textId="789E42E9" w:rsidR="0034620D"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rs53576</w:t>
            </w:r>
          </w:p>
        </w:tc>
        <w:tc>
          <w:tcPr>
            <w:tcW w:w="1517" w:type="dxa"/>
          </w:tcPr>
          <w:p w14:paraId="5C0D4D29" w14:textId="77777777" w:rsidR="0034620D"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G</w:t>
            </w:r>
          </w:p>
          <w:p w14:paraId="51CDCDC6" w14:textId="77777777" w:rsidR="008109F7" w:rsidRPr="004315CF" w:rsidRDefault="008109F7" w:rsidP="007747C1">
            <w:pPr>
              <w:pStyle w:val="Ttulo2"/>
              <w:ind w:left="0" w:right="734"/>
              <w:rPr>
                <w:rFonts w:asciiTheme="majorBidi" w:hAnsiTheme="majorBidi" w:cstheme="majorBidi"/>
                <w:b w:val="0"/>
                <w:bCs w:val="0"/>
              </w:rPr>
            </w:pPr>
          </w:p>
          <w:p w14:paraId="67EA95FE" w14:textId="77777777" w:rsidR="008109F7" w:rsidRPr="004315CF" w:rsidRDefault="008109F7" w:rsidP="007747C1">
            <w:pPr>
              <w:pStyle w:val="Ttulo2"/>
              <w:ind w:left="0" w:right="734"/>
              <w:rPr>
                <w:rFonts w:asciiTheme="majorBidi" w:hAnsiTheme="majorBidi" w:cstheme="majorBidi"/>
                <w:b w:val="0"/>
                <w:bCs w:val="0"/>
              </w:rPr>
            </w:pPr>
          </w:p>
          <w:p w14:paraId="0313A8CF" w14:textId="77777777" w:rsidR="008109F7" w:rsidRPr="004315CF" w:rsidRDefault="008109F7" w:rsidP="007747C1">
            <w:pPr>
              <w:pStyle w:val="Ttulo2"/>
              <w:ind w:left="0" w:right="734"/>
              <w:rPr>
                <w:rFonts w:asciiTheme="majorBidi" w:hAnsiTheme="majorBidi" w:cstheme="majorBidi"/>
                <w:b w:val="0"/>
                <w:bCs w:val="0"/>
              </w:rPr>
            </w:pPr>
          </w:p>
          <w:p w14:paraId="39E42026" w14:textId="3E724B10" w:rsidR="008109F7" w:rsidRPr="004315CF" w:rsidRDefault="008109F7" w:rsidP="007747C1">
            <w:pPr>
              <w:pStyle w:val="Ttulo2"/>
              <w:ind w:left="0" w:right="734"/>
              <w:rPr>
                <w:rFonts w:asciiTheme="majorBidi" w:hAnsiTheme="majorBidi" w:cstheme="majorBidi"/>
                <w:b w:val="0"/>
                <w:bCs w:val="0"/>
              </w:rPr>
            </w:pPr>
          </w:p>
          <w:p w14:paraId="41B67F8D" w14:textId="11481CCB" w:rsidR="00D96A00" w:rsidRPr="004315CF" w:rsidRDefault="00D96A00" w:rsidP="007747C1">
            <w:pPr>
              <w:pStyle w:val="Ttulo2"/>
              <w:ind w:left="0" w:right="734"/>
              <w:rPr>
                <w:rFonts w:asciiTheme="majorBidi" w:hAnsiTheme="majorBidi" w:cstheme="majorBidi"/>
                <w:b w:val="0"/>
                <w:bCs w:val="0"/>
              </w:rPr>
            </w:pPr>
          </w:p>
          <w:p w14:paraId="16853FB0" w14:textId="263A352F" w:rsidR="00D96A00" w:rsidRPr="004315CF" w:rsidRDefault="00D96A00" w:rsidP="007747C1">
            <w:pPr>
              <w:pStyle w:val="Ttulo2"/>
              <w:ind w:left="0" w:right="734"/>
              <w:rPr>
                <w:rFonts w:asciiTheme="majorBidi" w:hAnsiTheme="majorBidi" w:cstheme="majorBidi"/>
                <w:b w:val="0"/>
                <w:bCs w:val="0"/>
              </w:rPr>
            </w:pPr>
          </w:p>
          <w:p w14:paraId="78B866B3" w14:textId="77777777" w:rsidR="00D96A00" w:rsidRPr="004315CF" w:rsidRDefault="00D96A00" w:rsidP="007747C1">
            <w:pPr>
              <w:pStyle w:val="Ttulo2"/>
              <w:ind w:left="0" w:right="734"/>
              <w:rPr>
                <w:rFonts w:asciiTheme="majorBidi" w:hAnsiTheme="majorBidi" w:cstheme="majorBidi"/>
                <w:b w:val="0"/>
                <w:bCs w:val="0"/>
              </w:rPr>
            </w:pPr>
          </w:p>
          <w:p w14:paraId="3D2AA548" w14:textId="7FB21922" w:rsidR="008109F7" w:rsidRPr="004315CF" w:rsidRDefault="008109F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w:t>
            </w:r>
          </w:p>
        </w:tc>
        <w:tc>
          <w:tcPr>
            <w:tcW w:w="3873" w:type="dxa"/>
          </w:tcPr>
          <w:p w14:paraId="5F6DE73B" w14:textId="39728F72"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Bulimia Nerviosa</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10.1002/erv.2354","ISBN":"1072-4133","ISSN":"10724133","PMID":"25773927","author":[{"dropping-particle":"","family":"Kim","given":"Youl-Ri","non-dropping-particle":"","parse-names":false,"suffix":""},{"dropping-particle":"","family":"Kim","given":"Jeong-Hyun","non-dropping-particle":"","parse-names":false,"suffix":""},{"dropping-particle":"","family":"Kim","given":"Chan-Hyung","non-dropping-particle":"","parse-names":false,"suffix":""},{"dropping-particle":"","family":"Shin","given":"Jae Gook","non-dropping-particle":"","parse-names":false,"suffix":""},{"dropping-particle":"","family":"Treasure","given":"Janet","non-dropping-particle":"","parse-names":false,"suffix":""}],"container-title":"Eur. Eat. Disord. Rev.","id":"ITEM-1","issue":"3","issued":{"date-parts":[["2015"]]},"page":"171-178","title":"Association between the Oxytocin Receptor Gene Polymorphism (rs53576) and Bulimia Nervosa","type":"article-journal","volume":"23"},"uris":["http://www.mendeley.com/documents/?uuid=2b8238e0-fd3c-4bb2-90f1-4d3bcf771d1f"]}],"mendeley":{"formattedCitation":"&lt;sup&gt;41&lt;/sup&gt;","plainTextFormattedCitation":"41","previouslyFormattedCitation":"&lt;sup&gt;40&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41</w:t>
            </w:r>
            <w:r w:rsidRPr="00DF423C">
              <w:rPr>
                <w:rFonts w:asciiTheme="majorBidi" w:hAnsiTheme="majorBidi" w:cstheme="majorBidi"/>
                <w:b w:val="0"/>
                <w:bCs w:val="0"/>
              </w:rPr>
              <w:fldChar w:fldCharType="end"/>
            </w:r>
          </w:p>
          <w:p w14:paraId="164CA62B" w14:textId="4111F891"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Diminished stress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{"citationItems":[{"id":"ITEM-1","itemData":{"DOI":"10.1073/pnas.1113079108","author":[{"dropping-particle":"","family":"Chen","given":"F S","non-dropping-particle":"","parse-names":false,"suffix":""},{"dropping-particle":"","family":"others","given":"","non-dropping-particle":"","parse-names":false,"suffix":""}],"container-title":"Proceedings of the National Academy of Sciences","id":"ITEM-1","issue":"50","issued":{"date-parts":[["2011","11"]]},"page":"19937-19942","publisher":"Proceedings of the National Academy of Sciences","title":"Common oxytocin receptor gene ({OXTR}) polymorphism and social support interact to reduce stress in humans","type":"article-journal","volume":"108"},"uris":["http://www.mendeley.com/documents/?uuid=08c637bc-0e35-4cff-a8e0-469bcad75d25"]}],"mendeley":{"formattedCitation":"&lt;sup&gt;42&lt;/sup&gt;","plainTextFormattedCitation":"42","previouslyFormattedCitation":"&lt;sup&gt;41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42</w:t>
            </w:r>
            <w:r w:rsidRPr="00DF423C">
              <w:rPr>
                <w:rFonts w:asciiTheme="majorBidi" w:hAnsiTheme="majorBidi" w:cstheme="majorBidi"/>
                <w:b w:val="0"/>
                <w:bCs w:val="0"/>
              </w:rPr>
              <w:fldChar w:fldCharType="end"/>
            </w:r>
          </w:p>
          <w:p w14:paraId="158F6A09" w14:textId="61F20EB5"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Separation anxiety</w:t>
            </w:r>
            <w:r w:rsidR="005921DC"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psyneuen.2009.05.006","author":[{"dropping-particle":"","family":"Costa","given":"Barbara","non-dropping-particle":"","parse-names":false,"suffix":""},{"dropping-particle":"","family":"others","given":"","non-dropping-particle":"","parse-names":false,"suffix":""}],"container-title":"Psychoneuroendocrinology","id":"ITEM-1","issue":"10","issued":{"date-parts":[["2009","11"]]},"page":"1506-1514","publisher":"Elsevier {BV}","title":"Oxytocin receptor polymorphisms and adult attachment style in patients with depression","type":"article-journal","volume":"34"},"uris":["http://www.mendeley.com/documents/?uuid=e0d81b4a-c1f1-4148-9965-2b4fd0545bdd"]}],"mendeley":{"formattedCitation":"&lt;sup&gt;43&lt;/sup&gt;","plainTextFormattedCitation":"43","previouslyFormattedCitation":"&lt;sup&gt;42&lt;/sup&gt;"},"properties":{"noteIndex":0},"schema":"https://github.com/citation-style-language/schema/raw/master/csl-citation.json"}</w:instrText>
            </w:r>
            <w:r w:rsidR="005921DC"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43</w:t>
            </w:r>
            <w:r w:rsidR="005921DC" w:rsidRPr="00DF423C">
              <w:rPr>
                <w:rFonts w:asciiTheme="majorBidi" w:hAnsiTheme="majorBidi" w:cstheme="majorBidi"/>
                <w:b w:val="0"/>
                <w:bCs w:val="0"/>
              </w:rPr>
              <w:fldChar w:fldCharType="end"/>
            </w:r>
          </w:p>
          <w:p w14:paraId="03491869" w14:textId="7A33C146" w:rsidR="00D96A00" w:rsidRPr="004315CF" w:rsidRDefault="00D96A00" w:rsidP="00D41187">
            <w:pPr>
              <w:pStyle w:val="Ttulo2"/>
              <w:ind w:left="0" w:right="734"/>
              <w:rPr>
                <w:rFonts w:asciiTheme="majorBidi" w:hAnsiTheme="majorBidi" w:cstheme="majorBidi"/>
                <w:b w:val="0"/>
                <w:bCs w:val="0"/>
              </w:rPr>
            </w:pPr>
            <w:r w:rsidRPr="004315CF">
              <w:rPr>
                <w:rFonts w:asciiTheme="majorBidi" w:hAnsiTheme="majorBidi" w:cstheme="majorBidi"/>
                <w:b w:val="0"/>
                <w:bCs w:val="0"/>
              </w:rPr>
              <w:t>Weak social cognition in ADHD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{"citationItems":[{"id":"ITEM-1","itemData":{"DOI":"10.1016/j.pnpbp.2010.03.029","ISBN":"02785846","ISSN":"02785846","PMID":"20347913","abstract":"Some children with ADHD also have social and communication difficulties similar to those seen in children with autistic spectrum disorders and this may be due to shared genetic liability. As the oxytocin receptor (OXTR) gene has been implicated in social cognition and autistic spectrum disorders, this study investigated whether OXTR polymorphisms previously implicated in autism were associated with ADHD and whether they influenced OXTR mRNA expression in 27 normal human amygdala brain samples. The family-based association sample consisted of 450 DSM-IV diagnosed ADHD probands and their parents. Although there was no association with the ADHD phenotype, an association with social cognitive impairments in a subset of the ADHD probands (N=112) was found for SNP rs53576 (F=5.24, p=0.007) with post-hoc tests demonstrating that the AA genotype was associated with better social ability compared to the AG genotype. Additionally, significant association was also found for rs13316193 (F=3.09, p=0.05) with post-hoc tests demonstrating that the CC genotype was significantly associated with poorer social ability than the TT genotype. No significant association between genotype and OXTR mRNA expression was found. This study supports previous evidence that the OXTR gene is implicated in social cognition. ©2010 Elsevier Inc.","author":[{"dropping-particle":"","family":"Park","given":"J","non-dropping-particle":"","parse-names":false,"suffix":""},{"dropping-particle":"","family":"Willmott","given":"M","non-dropping-particle":"","parse-names":false,"suffix":""},{"dropping-particle":"","family":"Vetuz","given":"G","non-dropping-particle":"","parse-names":false,"suffix":""},{"dropping-particle":"","family":"Toye","given":"C","non-dropping-particle":"","parse-names":false,"suffix":""},{"dropping-particle":"","family":"Kirley","given":"A","non-dropping-particle":"","parse-names":false,"suffix":""},{"dropping-particle":"","family":"Hawi","given":"Z","non-dropping-particle":"","parse-names":false,"suffix":""},{"dropping-particle":"","family":"Brookes","given":"K J","non-dropping-particle":"","parse-names":false,"suffix":""},{"dropping-particle":"","family":"Gill","given":"M","non-dropping-particle":"","parse-names":false,"suffix":""},{"dropping-particle":"","family":"Kent","given":"L","non-dropping-particle":"","parse-names":false,"suffix":""}],"container-title":"Prog. Neuro-Psychopharmacology Biol. Psychiatry","id":"ITEM-1","issue":"4","issued":{"date-parts":[["2010","5"]]},"page":"697-702","publisher":"Elsevier Inc.","title":"Evidence that genetic variation in the oxytocin receptor (OXTR) gene influences social cognition in ADHD","type":"article-journal","volume":"34"},"uris":["http://www.mendeley.com/documents/?uuid=1e5e5d6d-4393-43b3-a706-4a2e7222ca67"]}],"mendeley":{"formattedCitation":"&lt;sup&gt;19&lt;/sup&gt;","plainTextFormattedCitation":"19","previouslyFormattedCitation":"&lt;sup&gt;18&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19</w:t>
            </w:r>
            <w:r w:rsidRPr="00DF423C">
              <w:rPr>
                <w:rFonts w:asciiTheme="majorBidi" w:hAnsiTheme="majorBidi" w:cstheme="majorBidi"/>
                <w:b w:val="0"/>
                <w:bCs w:val="0"/>
              </w:rPr>
              <w:fldChar w:fldCharType="end"/>
            </w:r>
          </w:p>
          <w:p w14:paraId="4E6F1A8E" w14:textId="693C38F9" w:rsidR="00D96A00"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cognition","type":"article-journal","volume":"13"},"uris":["http://www.mendeley.com/documents/?uuid=ed798356-c01b-43ed-bf23-e77ffee10691"]},{"id":"ITEM-2","itemData":{"DOI":"10.1016/j.biopsych.2005.03.013","ISBN":"0006-3223 (Print) 0006-3223 (Linking)","ISSN":"00063223","PMID":"15992526","author":[{"dropping-particle":"","family":"Wu","given":"Suping","non-dropping-particle":"","parse-names":false,"suffix":""},{"dropping-particle":"","family":"others","given":"","non-dropping-particle":"","parse-names":false,"suffix":""}],"container-title":"Biol. Psychiatry","id":"ITEM-2","issue":"1","issued":{"date-parts":[["2005"]]},"page":"74-77","title":"Positive association of the oxytocin receptor gene (OXTR) with autism in the Chinese Han population","type":"article-journal","volume":"58"},"uris":["http://www.mendeley.com/documents/?uuid=9db0d9b1-a9fe-46e6-b5d1-eee802244c73"]}],"mendeley":{"formattedCitation":"&lt;sup&gt;10,12&lt;/sup&gt;","plainTextFormattedCitation":"10,12","previouslyFormattedCitation":"&lt;sup&gt;9,11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10,12</w:t>
            </w:r>
            <w:r w:rsidRPr="00DF423C">
              <w:rPr>
                <w:rFonts w:asciiTheme="majorBidi" w:hAnsiTheme="majorBidi" w:cstheme="majorBidi"/>
                <w:b w:val="0"/>
                <w:bCs w:val="0"/>
              </w:rPr>
              <w:fldChar w:fldCharType="end"/>
            </w:r>
          </w:p>
          <w:p w14:paraId="1C941644" w14:textId="0C832F3B" w:rsidR="00A34778" w:rsidRDefault="00A34778" w:rsidP="007747C1">
            <w:pPr>
              <w:pStyle w:val="Ttulo2"/>
              <w:ind w:left="0" w:right="734"/>
              <w:rPr>
                <w:rFonts w:asciiTheme="majorBidi" w:hAnsiTheme="majorBidi" w:cstheme="majorBidi"/>
                <w:b w:val="0"/>
                <w:bCs w:val="0"/>
              </w:rPr>
            </w:pPr>
          </w:p>
          <w:p w14:paraId="1FB7AC99" w14:textId="77777777" w:rsidR="00D41187" w:rsidRPr="004315CF" w:rsidRDefault="00D41187" w:rsidP="007747C1">
            <w:pPr>
              <w:pStyle w:val="Ttulo2"/>
              <w:ind w:left="0" w:right="734"/>
              <w:rPr>
                <w:rFonts w:asciiTheme="majorBidi" w:hAnsiTheme="majorBidi" w:cstheme="majorBidi"/>
                <w:b w:val="0"/>
                <w:bCs w:val="0"/>
              </w:rPr>
            </w:pPr>
          </w:p>
          <w:p w14:paraId="175A8976" w14:textId="4BA14B42"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Empathy</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{"citationItems":[{"id":"ITEM-1","itemData":{"DOI":"10.3389/fnbeh.2014.00423","author":[{"dropping-particle":"","family":"Laursen","given":"Helle Ruff","non-dropping-particle":"","parse-names":false,"suffix":""},{"dropping-particle":"","family":"others","given":"","non-dropping-particle":"","parse-names":false,"suffix":""}],"container-title":"Frontiers in Behavioral Neuroscience","id":"ITEM-1","issued":{"date-parts":[["2014","12"]]},"publisher":"Frontiers Media {SA}","title":"Variation in the oxytocin receptor gene is associated with behavioral and neural correlates of empathic accuracy","type":"article-journal","volume":"8"},"uris":["http://www.mendeley.com/documents/?uuid=8d1883e6-f904-43f3-a368-f1f68094b3eb"]},{"id":"ITEM-2","itemData":{"DOI":"10.1073/pnas.0909579106","author":[{"dropping-particle":"","family":"Rodrigues","given":"Sarina M","non-dropping-particle":"","parse-names":false,"suffix":""},{"dropping-particle":"","family":"Saslow","given":"Laura R","non-dropping-particle":"","parse-names":false,"suffix":""},{"dropping-particle":"","family":"Garcia","given":"Natalia","non-dropping-particle":"","parse-names":false,"suffix":""},{"dropping-particle":"","family":"John","given":"Oliver P","non-dropping-particle":"","parse-names":false,"suffix":""},{"dropping-particle":"","family":"Keltner","given":"Dacher","non-dropping-particle":"","parse-names":false,"suffix":""}],"container-title":"Proceedings of the National Academy of Sciences","id":"ITEM-2","issue":"50","issued":{"date-parts":[["2009","11"]]},"page":"21437-21441","publisher":"Proceedings of the National Academy of Sciences","title":"Oxytocin receptor genetic variation relates to empathy and stress reactivity in humans","type":"article-journal","volume":"106"},"uris":["http://www.mendeley.com/documents/?uuid=3d30acd0-066c-488b-bdc2-915911ce50e1"]}],"mendeley":{"formattedCitation":"&lt;sup&gt;44,45&lt;/sup&gt;","plainTextFormattedCitation":"44,45","previouslyFormattedCitation":"&lt;sup&gt;43,44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44,45</w:t>
            </w:r>
            <w:r w:rsidRPr="00DF423C">
              <w:rPr>
                <w:rFonts w:asciiTheme="majorBidi" w:hAnsiTheme="majorBidi" w:cstheme="majorBidi"/>
                <w:b w:val="0"/>
                <w:bCs w:val="0"/>
              </w:rPr>
              <w:fldChar w:fldCharType="end"/>
            </w:r>
          </w:p>
          <w:p w14:paraId="07583F79" w14:textId="48CCAF44"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Lower psychological resources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{"citationItems":[{"id":"ITEM-1","itemData":{"DOI":"10.1073/pnas.1113137108","author":[{"dropping-particle":"","family":"Saphire-Bernstein","given":"S","non-dropping-particle":"","parse-names":false,"suffix":""},{"dropping-particle":"","family":"Way","given":"B M","non-dropping-particle":"","parse-names":false,"suffix":""},{"dropping-particle":"","family":"Kim","given":"H S","non-dropping-particle":"","parse-names":false,"suffix":""},{"dropping-particle":"","family":"Sherman","given":"D K","non-dropping-particle":"","parse-names":false,"suffix":""},{"dropping-particle":"","family":"Taylor","given":"S E","non-dropping-particle":"","parse-names":false,"suffix":""}],"container-title":"Proceedings of the National Academy of Sciences","id":"ITEM-1","issue":"37","issued":{"date-parts":[["2011","9"]]},"page":"15118-15122","publisher":"Proceedings of the National Academy of Sciences","title":"Oxytocin receptor gene ({OXTR}) is related to psychological resources","type":"article-journal","volume":"108"},"uris":["http://www.mendeley.com/documents/?uuid=5ffc7bda-092d-4913-a392-d32f802fdffb"]}],"mendeley":{"formattedCitation":"&lt;sup&gt;46&lt;/sup&gt;","plainTextFormattedCitation":"46","previouslyFormattedCitation":"&lt;sup&gt;45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46</w:t>
            </w:r>
            <w:r w:rsidRPr="00DF423C">
              <w:rPr>
                <w:rFonts w:asciiTheme="majorBidi" w:hAnsiTheme="majorBidi" w:cstheme="majorBidi"/>
                <w:b w:val="0"/>
                <w:bCs w:val="0"/>
              </w:rPr>
              <w:fldChar w:fldCharType="end"/>
            </w:r>
          </w:p>
          <w:p w14:paraId="28139BAB" w14:textId="21E106D7" w:rsidR="0034620D"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Social connectedness (women)</w:t>
            </w:r>
            <w:r w:rsidRPr="00DF423C">
              <w:rPr>
                <w:rFonts w:asciiTheme="majorBidi" w:hAnsiTheme="majorBidi" w:cstheme="majorBidi"/>
                <w:b w:val="0"/>
                <w:bCs w:val="0"/>
              </w:rPr>
              <w:fldChar w:fldCharType="begin" w:fldLock="1"/>
            </w:r>
            <w:r w:rsidR="009C2021">
              <w:rPr>
                <w:rFonts w:asciiTheme="majorBidi" w:hAnsiTheme="majorBidi" w:cstheme="majorBidi"/>
                <w:b w:val="0"/>
                <w:bCs w:val="0"/>
              </w:rPr>
              <w:instrText>ADDIN CSL_CITATION {"citationItems":[{"id":"ITEM-1","itemData":{"author":[{"dropping-particle":"","family":"Chang","given":"Shun-Chiao","non-dropping-particle":"","parse-names":false,"suffix":""},{"dropping-particle":"","family":"Glymour","given":"M Maria","non-dropping-particle":"","parse-names":false,"suffix":""},{"dropping-particle":"","family":"Rewak","given":"Marissa","non-dropping-particle":"","parse-names":false,"suffix":""},{"dropping-particle":"","family":"Cornelis","given":"Marilyn C","non-dropping-particle":"","parse-names":false,"suffix":""},{"dropping-particle":"","family":"Walter","given":"Stefan","non-dropping-particle":"","parse-names":false,"suffix":""},{"dropping-particle":"","family":"Koenen","given":"Karestan C","non-dropping-particle":"","parse-names":false,"suffix":""},{"dropping-particle":"","family":"Kawachi","given":"Ichiro","non-dropping-particle":"","parse-names":false,"suffix":""},{"dropping-particle":"","family":"Liang","given":"Liming","non-dropping-particle":"","parse-names":false,"suffix":""},{"dropping-particle":"","family":"Tchetgen","given":"Eric J Tchetgen","non-dropping-particle":"","parse-names":false,"suffix":""},{"dropping-particle":"","family":"Kubzansky","given":"Laura D","non-dropping-particle":"","parse-names":false,"suffix":""}],"container-title":"Psychoneuroendocrinology","id":"ITEM-1","issued":{"date-parts":[["2014"]]},"page":"257-268","publisher":"Elsevier","title":"Are genetic variations in OXTR, AVPR1A, and CD38 genes important to social integration? Results from two large US cohorts","type":"article-journal","volume":"39"},"uris":["http://www.mendeley.com/documents/?uuid=92864edb-3989-4323-b99a-c2d662e92452"]}],"mendeley":{"formattedCitation":"&lt;sup&gt;3&lt;/sup&gt;","plainTextFormattedCitation":"3","previouslyFormattedCitation":"&lt;sup&gt;3&lt;/sup&gt;"},"properties":{"noteIndex":0},"schema":"https://github.com/citation-style-language/schema/raw/master/csl-citation.json"}</w:instrText>
            </w:r>
            <w:r w:rsidRPr="00DF423C">
              <w:rPr>
                <w:rFonts w:asciiTheme="majorBidi" w:hAnsiTheme="majorBidi" w:cstheme="majorBidi"/>
                <w:b w:val="0"/>
                <w:bCs w:val="0"/>
              </w:rPr>
              <w:fldChar w:fldCharType="separate"/>
            </w:r>
            <w:r w:rsidR="009C2021" w:rsidRPr="009C2021">
              <w:rPr>
                <w:rFonts w:asciiTheme="majorBidi" w:hAnsiTheme="majorBidi" w:cstheme="majorBidi"/>
                <w:b w:val="0"/>
                <w:bCs w:val="0"/>
                <w:noProof/>
                <w:vertAlign w:val="superscript"/>
              </w:rPr>
              <w:t>3</w:t>
            </w:r>
            <w:r w:rsidRPr="00DF423C">
              <w:rPr>
                <w:rFonts w:asciiTheme="majorBidi" w:hAnsiTheme="majorBidi" w:cstheme="majorBidi"/>
                <w:b w:val="0"/>
                <w:bCs w:val="0"/>
              </w:rPr>
              <w:fldChar w:fldCharType="end"/>
            </w:r>
          </w:p>
        </w:tc>
        <w:tc>
          <w:tcPr>
            <w:tcW w:w="3173" w:type="dxa"/>
          </w:tcPr>
          <w:p w14:paraId="77D72374" w14:textId="594F07B3" w:rsidR="0034620D" w:rsidRPr="007265CE" w:rsidRDefault="00FB6519" w:rsidP="007747C1">
            <w:pPr>
              <w:pStyle w:val="Ttulo2"/>
              <w:ind w:left="0" w:right="734"/>
              <w:rPr>
                <w:rFonts w:asciiTheme="majorBidi" w:hAnsiTheme="majorBidi" w:cstheme="majorBidi"/>
                <w:b w:val="0"/>
                <w:bCs w:val="0"/>
                <w:lang w:val="es-ES"/>
              </w:rPr>
            </w:pPr>
            <w:r w:rsidRPr="007265CE">
              <w:rPr>
                <w:rFonts w:asciiTheme="majorBidi" w:hAnsiTheme="majorBidi" w:cstheme="majorBidi"/>
                <w:b w:val="0"/>
                <w:bCs w:val="0"/>
                <w:lang w:val="es-ES"/>
              </w:rPr>
              <w:t>159</w:t>
            </w:r>
            <w:r w:rsidR="00D96A00" w:rsidRPr="007265CE">
              <w:rPr>
                <w:rFonts w:asciiTheme="majorBidi" w:hAnsiTheme="majorBidi" w:cstheme="majorBidi"/>
                <w:b w:val="0"/>
                <w:bCs w:val="0"/>
                <w:lang w:val="es-ES"/>
              </w:rPr>
              <w:t xml:space="preserve"> (Korean</w:t>
            </w:r>
            <w:r w:rsidR="005921DC" w:rsidRPr="007265CE">
              <w:rPr>
                <w:rFonts w:asciiTheme="majorBidi" w:hAnsiTheme="majorBidi" w:cstheme="majorBidi"/>
                <w:b w:val="0"/>
                <w:bCs w:val="0"/>
                <w:lang w:val="es-ES"/>
              </w:rPr>
              <w:t xml:space="preserve">, </w:t>
            </w:r>
            <w:r w:rsidRPr="007265CE">
              <w:rPr>
                <w:rFonts w:asciiTheme="majorBidi" w:hAnsiTheme="majorBidi" w:cstheme="majorBidi"/>
                <w:b w:val="0"/>
                <w:bCs w:val="0"/>
                <w:lang w:val="es-ES"/>
              </w:rPr>
              <w:t>F</w:t>
            </w:r>
            <w:r w:rsidR="00D96A00" w:rsidRPr="007265CE">
              <w:rPr>
                <w:rFonts w:asciiTheme="majorBidi" w:hAnsiTheme="majorBidi" w:cstheme="majorBidi"/>
                <w:b w:val="0"/>
                <w:bCs w:val="0"/>
                <w:lang w:val="es-ES"/>
              </w:rPr>
              <w:t>)</w:t>
            </w:r>
          </w:p>
          <w:p w14:paraId="1C075E13" w14:textId="15A40D32" w:rsidR="00D96A00" w:rsidRPr="007265CE" w:rsidRDefault="005921DC" w:rsidP="007747C1">
            <w:pPr>
              <w:pStyle w:val="Ttulo2"/>
              <w:ind w:left="0" w:right="734"/>
              <w:rPr>
                <w:rFonts w:asciiTheme="majorBidi" w:hAnsiTheme="majorBidi" w:cstheme="majorBidi"/>
                <w:b w:val="0"/>
                <w:bCs w:val="0"/>
                <w:lang w:val="es-ES"/>
              </w:rPr>
            </w:pPr>
            <w:r w:rsidRPr="007265CE">
              <w:rPr>
                <w:rFonts w:asciiTheme="majorBidi" w:hAnsiTheme="majorBidi" w:cstheme="majorBidi"/>
                <w:b w:val="0"/>
                <w:bCs w:val="0"/>
                <w:lang w:val="es-ES"/>
              </w:rPr>
              <w:t>194 (M)</w:t>
            </w:r>
          </w:p>
          <w:p w14:paraId="43727D3E" w14:textId="4570F3E3" w:rsidR="00D96A00" w:rsidRPr="007265CE" w:rsidRDefault="00D96A00" w:rsidP="007747C1">
            <w:pPr>
              <w:pStyle w:val="Ttulo2"/>
              <w:ind w:left="0" w:right="734"/>
              <w:rPr>
                <w:rFonts w:asciiTheme="majorBidi" w:hAnsiTheme="majorBidi" w:cstheme="majorBidi"/>
                <w:b w:val="0"/>
                <w:bCs w:val="0"/>
                <w:lang w:val="es-ES"/>
              </w:rPr>
            </w:pPr>
            <w:r w:rsidRPr="007265CE">
              <w:rPr>
                <w:rFonts w:asciiTheme="majorBidi" w:hAnsiTheme="majorBidi" w:cstheme="majorBidi"/>
                <w:b w:val="0"/>
                <w:bCs w:val="0"/>
                <w:lang w:val="es-ES"/>
              </w:rPr>
              <w:t>185</w:t>
            </w:r>
            <w:r w:rsidR="005921DC" w:rsidRPr="007265CE">
              <w:rPr>
                <w:rFonts w:asciiTheme="majorBidi" w:hAnsiTheme="majorBidi" w:cstheme="majorBidi"/>
                <w:b w:val="0"/>
                <w:bCs w:val="0"/>
                <w:lang w:val="es-ES"/>
              </w:rPr>
              <w:t xml:space="preserve"> (</w:t>
            </w:r>
            <w:r w:rsidR="007265CE" w:rsidRPr="007265CE">
              <w:rPr>
                <w:rFonts w:asciiTheme="majorBidi" w:hAnsiTheme="majorBidi" w:cstheme="majorBidi"/>
                <w:b w:val="0"/>
                <w:bCs w:val="0"/>
                <w:lang w:val="es-ES"/>
              </w:rPr>
              <w:t xml:space="preserve">55 M, </w:t>
            </w:r>
            <w:r w:rsidR="005921DC" w:rsidRPr="007265CE">
              <w:rPr>
                <w:rFonts w:asciiTheme="majorBidi" w:hAnsiTheme="majorBidi" w:cstheme="majorBidi"/>
                <w:b w:val="0"/>
                <w:bCs w:val="0"/>
                <w:lang w:val="es-ES"/>
              </w:rPr>
              <w:t>130 F</w:t>
            </w:r>
            <w:r w:rsidR="007265CE" w:rsidRPr="007265CE">
              <w:rPr>
                <w:rFonts w:asciiTheme="majorBidi" w:hAnsiTheme="majorBidi" w:cstheme="majorBidi"/>
                <w:b w:val="0"/>
                <w:bCs w:val="0"/>
                <w:lang w:val="es-ES"/>
              </w:rPr>
              <w:t>)</w:t>
            </w:r>
          </w:p>
          <w:p w14:paraId="3CCA5A4D" w14:textId="45127C9A" w:rsidR="00D96A00" w:rsidRPr="004315CF" w:rsidRDefault="00D41187" w:rsidP="00D41187">
            <w:pPr>
              <w:pStyle w:val="Ttulo2"/>
              <w:ind w:left="0" w:right="734"/>
              <w:rPr>
                <w:rFonts w:asciiTheme="majorBidi" w:hAnsiTheme="majorBidi" w:cstheme="majorBidi"/>
                <w:b w:val="0"/>
                <w:bCs w:val="0"/>
              </w:rPr>
            </w:pPr>
            <w:r w:rsidRPr="004315CF">
              <w:rPr>
                <w:rFonts w:asciiTheme="majorBidi" w:hAnsiTheme="majorBidi" w:cstheme="majorBidi"/>
                <w:b w:val="0"/>
                <w:bCs w:val="0"/>
              </w:rPr>
              <w:t>112</w:t>
            </w:r>
            <w:r>
              <w:rPr>
                <w:rFonts w:asciiTheme="majorBidi" w:hAnsiTheme="majorBidi" w:cstheme="majorBidi"/>
                <w:b w:val="0"/>
                <w:bCs w:val="0"/>
              </w:rPr>
              <w:t xml:space="preserve"> (104 M, 8 F)</w:t>
            </w:r>
          </w:p>
          <w:p w14:paraId="30D046F3" w14:textId="2DAA1231" w:rsidR="00D96A00" w:rsidRDefault="00D96A00"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t>195 (Chin</w:t>
            </w:r>
            <w:r w:rsidR="00D41187">
              <w:rPr>
                <w:rFonts w:asciiTheme="majorBidi" w:hAnsiTheme="majorBidi" w:cstheme="majorBidi"/>
                <w:b w:val="0"/>
                <w:bCs w:val="0"/>
              </w:rPr>
              <w:t>.:</w:t>
            </w:r>
            <w:r w:rsidR="00A34778">
              <w:rPr>
                <w:rFonts w:asciiTheme="majorBidi" w:hAnsiTheme="majorBidi" w:cstheme="majorBidi"/>
                <w:b w:val="0"/>
                <w:bCs w:val="0"/>
              </w:rPr>
              <w:t>174 M, 21 F)</w:t>
            </w:r>
            <w:r w:rsidRPr="004315CF">
              <w:rPr>
                <w:rFonts w:asciiTheme="majorBidi" w:hAnsiTheme="majorBidi" w:cstheme="majorBidi"/>
                <w:b w:val="0"/>
                <w:bCs w:val="0"/>
              </w:rPr>
              <w:t>, 152</w:t>
            </w:r>
            <w:r w:rsidR="00890BFD">
              <w:rPr>
                <w:rFonts w:asciiTheme="majorBidi" w:hAnsiTheme="majorBidi" w:cstheme="majorBidi"/>
                <w:b w:val="0"/>
                <w:bCs w:val="0"/>
              </w:rPr>
              <w:t xml:space="preserve"> (128 M, 24 F)</w:t>
            </w:r>
          </w:p>
          <w:p w14:paraId="47F13B77" w14:textId="77777777" w:rsidR="00D41187" w:rsidRPr="004315CF" w:rsidRDefault="00D41187" w:rsidP="00890BFD">
            <w:pPr>
              <w:pStyle w:val="Ttulo2"/>
              <w:ind w:left="0" w:right="734"/>
              <w:rPr>
                <w:rFonts w:asciiTheme="majorBidi" w:hAnsiTheme="majorBidi" w:cstheme="majorBidi"/>
                <w:b w:val="0"/>
                <w:bCs w:val="0"/>
              </w:rPr>
            </w:pPr>
          </w:p>
          <w:p w14:paraId="0AC5B5A1" w14:textId="37170E8A"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50</w:t>
            </w:r>
            <w:r w:rsidR="004041E3">
              <w:rPr>
                <w:rFonts w:asciiTheme="majorBidi" w:hAnsiTheme="majorBidi" w:cstheme="majorBidi"/>
                <w:b w:val="0"/>
                <w:bCs w:val="0"/>
              </w:rPr>
              <w:t xml:space="preserve"> (F)</w:t>
            </w:r>
            <w:r w:rsidRPr="004315CF">
              <w:rPr>
                <w:rFonts w:asciiTheme="majorBidi" w:hAnsiTheme="majorBidi" w:cstheme="majorBidi"/>
                <w:b w:val="0"/>
                <w:bCs w:val="0"/>
              </w:rPr>
              <w:t>, 192</w:t>
            </w:r>
            <w:r w:rsidR="004041E3">
              <w:rPr>
                <w:rFonts w:asciiTheme="majorBidi" w:hAnsiTheme="majorBidi" w:cstheme="majorBidi"/>
                <w:b w:val="0"/>
                <w:bCs w:val="0"/>
              </w:rPr>
              <w:t xml:space="preserve"> (79 M, 113 F)</w:t>
            </w:r>
          </w:p>
          <w:p w14:paraId="3F24DF3E" w14:textId="3990127A" w:rsidR="00D96A00" w:rsidRPr="004315CF" w:rsidRDefault="00D96A00"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3</w:t>
            </w:r>
            <w:r w:rsidR="004041E3">
              <w:rPr>
                <w:rFonts w:asciiTheme="majorBidi" w:hAnsiTheme="majorBidi" w:cstheme="majorBidi"/>
                <w:b w:val="0"/>
                <w:bCs w:val="0"/>
              </w:rPr>
              <w:t>26 (127 M, 199 F)</w:t>
            </w:r>
          </w:p>
          <w:p w14:paraId="1347B7CE" w14:textId="1A5D3E04" w:rsidR="00D96A00" w:rsidRPr="004315CF" w:rsidRDefault="004041E3" w:rsidP="004041E3">
            <w:pPr>
              <w:pStyle w:val="Ttulo2"/>
              <w:ind w:left="0" w:right="734"/>
              <w:rPr>
                <w:rFonts w:asciiTheme="majorBidi" w:hAnsiTheme="majorBidi" w:cstheme="majorBidi"/>
                <w:b w:val="0"/>
                <w:bCs w:val="0"/>
              </w:rPr>
            </w:pPr>
            <w:r w:rsidRPr="004315CF">
              <w:rPr>
                <w:rFonts w:asciiTheme="majorBidi" w:hAnsiTheme="majorBidi" w:cstheme="majorBidi"/>
                <w:b w:val="0"/>
                <w:bCs w:val="0"/>
              </w:rPr>
              <w:t>11.000</w:t>
            </w:r>
            <w:r>
              <w:rPr>
                <w:rFonts w:asciiTheme="majorBidi" w:hAnsiTheme="majorBidi" w:cstheme="majorBidi"/>
                <w:b w:val="0"/>
                <w:bCs w:val="0"/>
              </w:rPr>
              <w:t xml:space="preserve"> (4.146 M, 6.869 F)</w:t>
            </w:r>
          </w:p>
        </w:tc>
      </w:tr>
      <w:tr w:rsidR="001F57F4" w:rsidRPr="004315CF" w14:paraId="375BBBE7" w14:textId="77777777" w:rsidTr="007747C1">
        <w:tc>
          <w:tcPr>
            <w:tcW w:w="1895" w:type="dxa"/>
          </w:tcPr>
          <w:p w14:paraId="111C3B10" w14:textId="5D8E969E" w:rsidR="0034620D"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rs2268490</w:t>
            </w:r>
          </w:p>
        </w:tc>
        <w:tc>
          <w:tcPr>
            <w:tcW w:w="1517" w:type="dxa"/>
          </w:tcPr>
          <w:p w14:paraId="662FA278" w14:textId="77777777" w:rsidR="0034620D"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C</w:t>
            </w:r>
          </w:p>
          <w:p w14:paraId="4FBAC6CB" w14:textId="7B3111CB" w:rsidR="00402C17" w:rsidRPr="004315CF" w:rsidRDefault="00402C17" w:rsidP="007747C1">
            <w:pPr>
              <w:pStyle w:val="Ttulo2"/>
              <w:ind w:left="0" w:right="734"/>
              <w:rPr>
                <w:rFonts w:asciiTheme="majorBidi" w:hAnsiTheme="majorBidi" w:cstheme="majorBidi"/>
                <w:b w:val="0"/>
                <w:bCs w:val="0"/>
              </w:rPr>
            </w:pPr>
          </w:p>
          <w:p w14:paraId="2484A2C4" w14:textId="77777777" w:rsidR="00402C17" w:rsidRPr="004315CF" w:rsidRDefault="00402C17" w:rsidP="007747C1">
            <w:pPr>
              <w:pStyle w:val="Ttulo2"/>
              <w:ind w:left="0" w:right="734"/>
              <w:rPr>
                <w:rFonts w:asciiTheme="majorBidi" w:hAnsiTheme="majorBidi" w:cstheme="majorBidi"/>
                <w:b w:val="0"/>
                <w:bCs w:val="0"/>
              </w:rPr>
            </w:pPr>
          </w:p>
          <w:p w14:paraId="031299FA" w14:textId="4B693CCD" w:rsidR="00402C17"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4000EE27" w14:textId="1C5C7C70" w:rsidR="00402C17" w:rsidRPr="004315CF" w:rsidRDefault="00402C1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Altruism</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{"citationItems":[{"id":"ITEM-1","itemData":{"DOI":"10.1371/journal.pone.0005535","ISBN":"1932-6203","ISSN":"19326203","PMID":"19461999","abstract":"BACKGROUND: Economic games observe social decision making in the laboratory that involves real money payoffs. Previously we have shown that allocation of funds in the Dictator Game (DG), a paradigm that illustrates costly altruistic behavior, is partially determined by promoter-region repeat region variants in the arginine vasopressin 1a receptor gene (AVPR1a). In the current investigation, the gene encoding the related oxytocin receptor (OXTR) was tested for association with the DG and a related paradigm, the Social Values Orientation (SVO) task. METHODOLOGY/PRINCIPAL FINDINGS: Association (101 male and 102 female students) using a robust-family based test between 15 single tagging SNPs (htSNPs) across the OXTR was demonstrated with both the DG and SVO. Three htSNPs across the gene region showed significant association with both of the two games. The most significant association was observed with rs1042778 (p = 0.001). Haplotype analysis also showed significant associations for both DG and SVO. Following permutation test adjustment, significance was observed for 2-5 locus haplotypes (p&lt;0.05). A second sample of 98 female subjects was subsequently and independently recruited to play the dictator game and was genotyped for the three significant SNPs found in the first sample. The rs1042778 SNP was shown to be significant for the second sample as well (p = 0.004, Fisher's exact test). CONCLUSIONS: The demonstration that genetic polymorphisms for the OXTR are associated with human prosocial decision making converges with a large body of animal research showing that oxytocin is an important social hormone across vertebrates including Homo sapiens. Individual differences in prosocial behavior have been shown by twin studies to have a substantial genetic basis and the current investigation demonstrates that common variants in the oxytocin receptor gene, an important element of mammalian social circuitry, underlie such individual differences.","author":[{"dropping-particle":"","family":"Israel","given":"Salomon","non-dropping-particle":"","parse-names":false,"suffix":""},{"dropping-particle":"","family":"others","given":"","non-dropping-particle":"","parse-names":false,"suffix":""}],"container-title":"PLoS One","id":"ITEM-1","issue":"5","issued":{"date-parts":[["2009"]]},"title":"The oxytocin receptor (OXTR) contributes to prosocial fund allocations in the Dictator Game and the social value orientations task","type":"article-journal","volume":"4"},"uris":["http://www.mendeley.com/documents/?uuid=41c6db57-667b-4d6f-a9e6-ff1f138de167"]}],"mendeley":{"formattedCitation":"&lt;sup&gt;13&lt;/sup&gt;","plainTextFormattedCitation":"13","previouslyFormattedCitation":"&lt;sup&gt;12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13</w:t>
            </w:r>
            <w:r w:rsidRPr="00DF423C">
              <w:rPr>
                <w:rFonts w:asciiTheme="majorBidi" w:hAnsiTheme="majorBidi" w:cstheme="majorBidi"/>
                <w:b w:val="0"/>
                <w:bCs w:val="0"/>
              </w:rPr>
              <w:fldChar w:fldCharType="end"/>
            </w:r>
            <w:r w:rsidRPr="004315CF">
              <w:rPr>
                <w:rFonts w:asciiTheme="majorBidi" w:hAnsiTheme="majorBidi" w:cstheme="majorBidi"/>
                <w:b w:val="0"/>
                <w:bCs w:val="0"/>
                <w:lang w:val="es-ES"/>
              </w:rPr>
              <w:tab/>
            </w:r>
          </w:p>
          <w:p w14:paraId="07B2B394" w14:textId="07125988" w:rsidR="00402C17" w:rsidRPr="004315CF" w:rsidRDefault="00402C1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Vocal alterations under stress</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{"citationItems":[{"id":"ITEM-1","itemData":{"ISSN":"1092-4388","abstract":"Purpose: Oxytocin and arginine vasopressin are associated with different aspects of the stress response. As stress is regarded as a risk factor for vocal symptoms, we wanted to explore the association between the oxytocin receptor gene (OXTR) and arginine vasopressin 1A receptor gene (AVPR1A) single-nucleotide polymorphisms (SNPs) and vocal symptoms. We also wanted to explore whether such effects might be mediated by cortisol because oxytocin and vasopressin are associated with cortisol levels. Method: A population-based sample (N = 657) of Finnish twins (born 1961–1989) completed a web questionnaire on the occurrence of vocal symptoms. A total of 170 participants submitted saliva samples for hormone analysis. A total of 20 OXTR and AVPR1A SNPs were analyzed. Results: Three OXTR polymorphisms (rs2270465, rs2268493, rs7632287) and 2 AVPR1A polymorphisms (rs1587097, rs1042615) showed nominal effects (p &lt;.05) on vocal symptoms, of which 1 (rs1587097) remained significant after correcting for multiple testing (p =.003). We found potential mediation of the effect of the OXTR rs2268493 polymorphism on vocal symptoms through levels of cortisol. Conclusions: The associations between variants of OXTR and AVPR1A and vocal symptoms indicate that oxytocin and vasopressin might influence vocal symptoms. The effect of oxytocin seems to be partly mediated through cortisol actions. ©2017 American Speech-Language-Hearing Association.","author":[{"dropping-particle":"","family":"Holmqvist Jämsen","given":"","non-dropping-particle":"","parse-names":false,"suffix":""},{"dropping-particle":"","family":"others","given":"","non-dropping-particle":"","parse-names":false,"suffix":""}],"container-title":"J. Speech Lang. Hear. Res.","id":"ITEM-1","issue":"7","issued":{"date-parts":[["2017"]]},"page":"1843","title":"Associations Between Vocal Symptoms and Genetic Variants in the Oxytocin Receptor and Arginine Vasopressin 1A Receptor Gene","type":"article-journal","volume":"60"},"uris":["http://www.mendeley.com/documents/?uuid=bd35db33-959f-4d90-aaf5-abca4adc648f"]}],"mendeley":{"formattedCitation":"&lt;sup&gt;47&lt;/sup&gt;","plainTextFormattedCitation":"47","previouslyFormattedCitation":"&lt;sup&gt;46&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47</w:t>
            </w:r>
            <w:r w:rsidRPr="00DF423C">
              <w:rPr>
                <w:rFonts w:asciiTheme="majorBidi" w:hAnsiTheme="majorBidi" w:cstheme="majorBidi"/>
                <w:b w:val="0"/>
                <w:bCs w:val="0"/>
              </w:rPr>
              <w:fldChar w:fldCharType="end"/>
            </w:r>
          </w:p>
          <w:p w14:paraId="7BA9B208" w14:textId="7FA1CD42" w:rsidR="0034620D" w:rsidRPr="004315CF" w:rsidRDefault="00402C17" w:rsidP="007747C1">
            <w:pPr>
              <w:pStyle w:val="Ttulo2"/>
              <w:ind w:left="0" w:right="734"/>
              <w:rPr>
                <w:rFonts w:asciiTheme="majorBidi" w:hAnsiTheme="majorBidi" w:cstheme="majorBidi"/>
                <w:b w:val="0"/>
                <w:bCs w:val="0"/>
                <w:lang w:val="es-ES"/>
              </w:rPr>
            </w:pPr>
            <w:r w:rsidRPr="004315CF">
              <w:rPr>
                <w:rFonts w:asciiTheme="majorBidi" w:hAnsiTheme="majorBidi" w:cstheme="majorBidi"/>
                <w:b w:val="0"/>
                <w:bCs w:val="0"/>
                <w:lang w:val="es-ES"/>
              </w:rPr>
              <w:t>Stress-related vocal symptoms and higher cortisol levels</w:t>
            </w:r>
            <w:r w:rsidRPr="00DF423C">
              <w:rPr>
                <w:rFonts w:asciiTheme="majorBidi" w:hAnsiTheme="majorBidi" w:cstheme="majorBidi"/>
                <w:b w:val="0"/>
                <w:bCs w:val="0"/>
              </w:rPr>
              <w:fldChar w:fldCharType="begin" w:fldLock="1"/>
            </w:r>
            <w:r w:rsidR="00FE16F4">
              <w:rPr>
                <w:rFonts w:asciiTheme="majorBidi" w:hAnsiTheme="majorBidi" w:cstheme="majorBidi"/>
                <w:b w:val="0"/>
                <w:bCs w:val="0"/>
                <w:lang w:val="es-ES"/>
              </w:rPr>
              <w:instrText>ADDIN CSL_CITATION {"citationItems":[{"id":"ITEM-1","itemData":{"ISSN":"1092-4388","abstract":"Purpose: Oxytocin and arginine vasopressin are associated with different aspects of the stress response. As stress is regarded as a risk factor for vocal symptoms, we wanted to explore the association between the oxytocin receptor gene (OXTR) and arginine vasopressin 1A receptor gene (AVPR1A) single-nucleotide polymorphisms (SNPs) and vocal symptoms. We also wanted to explore whether such effects might be mediated by cortisol because oxytocin and vasopressin are associated with cortisol levels. Method: A population-based sample (N = 657) of Finnish twins (born 1961–1989) completed a web questionnaire on the occurrence of vocal symptoms. A total of 170 participants submitted saliva samples for hormone analysis. A total of 20 OXTR and AVPR1A SNPs were analyzed. Results: Three OXTR polymorphisms (rs2270465, rs2268493, rs7632287) and 2 AVPR1A polymorphisms (rs1587097, rs1042615) showed nominal effects (p &lt;.05) on vocal symptoms, of which 1 (rs1587097) remained significant after correcting for multiple testing (p =.003). We found potential mediation of the effect of the OXTR rs2268493 polymorphism on vocal symptoms through levels of cortisol. Conclusions: The associations between variants of OXTR and AVPR1A and vocal symptoms indicate that oxytocin and vasopressin might influence vocal symptoms. The effect of oxytocin seems to be partly mediated through cortisol actions. ©2017 American Speech-Language-Hearing Association.","author":[{"dropping-particle":"","family":"Holmqvist Jämsen","given":"","non-dropping-particle":"","parse-names":false,"suffix":""},{"dropping-particle":"","family":"others","given":"","non-dropping-particle":"","parse-names":false,"suffix":""}],"container-title":"J. Speech Lang. Hear. Res.","id":"ITEM-1","issue":"7","issued":{"date-parts":[["2017"]]},"page":"1843","title":"Associations Between Vocal Symptoms and Genetic Variants in the Oxytocin Receptor and Arginine Vasopressin 1A Receptor Gene","type":"article-journal","volume":"60"},"uris":["http://www.mendeley.com/documents/?uuid=bd35db33-959f-4d90-aaf5-abca4adc648f"]}],"mendeley":{"formattedCitation":"&lt;sup&gt;47&lt;/sup&gt;","plainTextFormattedCitation":"47","previouslyFormattedCitation":"&lt;sup&gt;46&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lang w:val="es-ES"/>
              </w:rPr>
              <w:t>47</w:t>
            </w:r>
            <w:r w:rsidRPr="00DF423C">
              <w:rPr>
                <w:rFonts w:asciiTheme="majorBidi" w:hAnsiTheme="majorBidi" w:cstheme="majorBidi"/>
                <w:b w:val="0"/>
                <w:bCs w:val="0"/>
              </w:rPr>
              <w:fldChar w:fldCharType="end"/>
            </w:r>
          </w:p>
        </w:tc>
        <w:tc>
          <w:tcPr>
            <w:tcW w:w="3173" w:type="dxa"/>
          </w:tcPr>
          <w:p w14:paraId="0770FBD0" w14:textId="77777777" w:rsidR="008F0B7B" w:rsidRPr="004315CF" w:rsidRDefault="008F0B7B" w:rsidP="008F0B7B">
            <w:pPr>
              <w:pStyle w:val="Ttulo2"/>
              <w:ind w:left="0" w:right="734"/>
              <w:rPr>
                <w:rFonts w:asciiTheme="majorBidi" w:hAnsiTheme="majorBidi" w:cstheme="majorBidi"/>
                <w:b w:val="0"/>
                <w:bCs w:val="0"/>
              </w:rPr>
            </w:pPr>
            <w:r w:rsidRPr="0030738A">
              <w:rPr>
                <w:rFonts w:asciiTheme="majorBidi" w:hAnsiTheme="majorBidi" w:cstheme="majorBidi"/>
                <w:b w:val="0"/>
                <w:bCs w:val="0"/>
              </w:rPr>
              <w:t>203 (101 M, 102 F)</w:t>
            </w:r>
          </w:p>
          <w:p w14:paraId="2B91B934" w14:textId="719EE2F6" w:rsidR="00402C17"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 xml:space="preserve">657 </w:t>
            </w:r>
            <w:r w:rsidR="004041E3">
              <w:rPr>
                <w:rFonts w:asciiTheme="majorBidi" w:hAnsiTheme="majorBidi" w:cstheme="majorBidi"/>
                <w:b w:val="0"/>
                <w:bCs w:val="0"/>
              </w:rPr>
              <w:t>(</w:t>
            </w:r>
            <w:r w:rsidRPr="004315CF">
              <w:rPr>
                <w:rFonts w:asciiTheme="majorBidi" w:hAnsiTheme="majorBidi" w:cstheme="majorBidi"/>
                <w:b w:val="0"/>
                <w:bCs w:val="0"/>
              </w:rPr>
              <w:t>Finnish</w:t>
            </w:r>
            <w:r w:rsidR="004041E3">
              <w:rPr>
                <w:rFonts w:asciiTheme="majorBidi" w:hAnsiTheme="majorBidi" w:cstheme="majorBidi"/>
                <w:b w:val="0"/>
                <w:bCs w:val="0"/>
              </w:rPr>
              <w:t>: 2</w:t>
            </w:r>
            <w:r w:rsidR="00B91CB2">
              <w:rPr>
                <w:rFonts w:asciiTheme="majorBidi" w:hAnsiTheme="majorBidi" w:cstheme="majorBidi"/>
                <w:b w:val="0"/>
                <w:bCs w:val="0"/>
              </w:rPr>
              <w:t>1</w:t>
            </w:r>
            <w:r w:rsidR="004041E3">
              <w:rPr>
                <w:rFonts w:asciiTheme="majorBidi" w:hAnsiTheme="majorBidi" w:cstheme="majorBidi"/>
                <w:b w:val="0"/>
                <w:bCs w:val="0"/>
              </w:rPr>
              <w:t>9 M,</w:t>
            </w:r>
            <w:r w:rsidR="00B91CB2">
              <w:rPr>
                <w:rFonts w:asciiTheme="majorBidi" w:hAnsiTheme="majorBidi" w:cstheme="majorBidi"/>
                <w:b w:val="0"/>
                <w:bCs w:val="0"/>
              </w:rPr>
              <w:t xml:space="preserve"> 438 F)</w:t>
            </w:r>
          </w:p>
          <w:p w14:paraId="381FCF2D" w14:textId="7775EEBA" w:rsidR="00402C17" w:rsidRPr="004315CF" w:rsidRDefault="00402C17" w:rsidP="007747C1">
            <w:pPr>
              <w:pStyle w:val="Ttulo2"/>
              <w:ind w:left="0" w:right="734"/>
              <w:rPr>
                <w:rFonts w:asciiTheme="majorBidi" w:hAnsiTheme="majorBidi" w:cstheme="majorBidi"/>
                <w:b w:val="0"/>
                <w:bCs w:val="0"/>
              </w:rPr>
            </w:pPr>
          </w:p>
        </w:tc>
      </w:tr>
      <w:tr w:rsidR="003A1291" w:rsidRPr="004315CF" w14:paraId="4E86C72A" w14:textId="77777777" w:rsidTr="007747C1">
        <w:tc>
          <w:tcPr>
            <w:tcW w:w="1895" w:type="dxa"/>
          </w:tcPr>
          <w:p w14:paraId="327EC5C9" w14:textId="0551A321" w:rsidR="003A1291"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rs2268493</w:t>
            </w:r>
          </w:p>
        </w:tc>
        <w:tc>
          <w:tcPr>
            <w:tcW w:w="1517" w:type="dxa"/>
          </w:tcPr>
          <w:p w14:paraId="4529CBCE" w14:textId="77777777" w:rsidR="003A1291" w:rsidRPr="004315CF" w:rsidRDefault="00402C17"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p w14:paraId="13A6696E" w14:textId="3060916F" w:rsidR="00402C17" w:rsidRPr="004315CF" w:rsidRDefault="00402C17" w:rsidP="007747C1">
            <w:pPr>
              <w:pStyle w:val="Ttulo2"/>
              <w:ind w:left="0" w:right="734"/>
              <w:rPr>
                <w:rFonts w:asciiTheme="majorBidi" w:hAnsiTheme="majorBidi" w:cstheme="majorBidi"/>
                <w:b w:val="0"/>
                <w:bCs w:val="0"/>
              </w:rPr>
            </w:pPr>
          </w:p>
          <w:p w14:paraId="03B825DF" w14:textId="4A91879F" w:rsidR="00224E7C" w:rsidRPr="004315CF" w:rsidRDefault="00224E7C" w:rsidP="007747C1">
            <w:pPr>
              <w:pStyle w:val="Ttulo2"/>
              <w:ind w:left="0" w:right="734"/>
              <w:rPr>
                <w:rFonts w:asciiTheme="majorBidi" w:hAnsiTheme="majorBidi" w:cstheme="majorBidi"/>
                <w:b w:val="0"/>
                <w:bCs w:val="0"/>
              </w:rPr>
            </w:pPr>
          </w:p>
          <w:p w14:paraId="4C0CADA9" w14:textId="1D6F1080" w:rsidR="00224E7C" w:rsidRPr="004315CF" w:rsidRDefault="00224E7C" w:rsidP="007747C1">
            <w:pPr>
              <w:pStyle w:val="Ttulo2"/>
              <w:ind w:left="0" w:right="734"/>
              <w:rPr>
                <w:rFonts w:asciiTheme="majorBidi" w:hAnsiTheme="majorBidi" w:cstheme="majorBidi"/>
                <w:b w:val="0"/>
                <w:bCs w:val="0"/>
              </w:rPr>
            </w:pPr>
          </w:p>
          <w:p w14:paraId="48D8CBC0" w14:textId="77777777" w:rsidR="00224E7C" w:rsidRPr="004315CF" w:rsidRDefault="00224E7C" w:rsidP="007747C1">
            <w:pPr>
              <w:pStyle w:val="Ttulo2"/>
              <w:ind w:left="0" w:right="734"/>
              <w:rPr>
                <w:rFonts w:asciiTheme="majorBidi" w:hAnsiTheme="majorBidi" w:cstheme="majorBidi"/>
                <w:b w:val="0"/>
                <w:bCs w:val="0"/>
              </w:rPr>
            </w:pPr>
          </w:p>
          <w:p w14:paraId="44767601" w14:textId="400D6901" w:rsidR="00402C17" w:rsidRPr="004315CF" w:rsidRDefault="00402C17" w:rsidP="007747C1">
            <w:pPr>
              <w:pStyle w:val="Ttulo2"/>
              <w:ind w:left="0" w:right="734"/>
              <w:rPr>
                <w:rFonts w:asciiTheme="majorBidi" w:hAnsiTheme="majorBidi" w:cstheme="majorBidi"/>
                <w:b w:val="0"/>
                <w:bCs w:val="0"/>
              </w:rPr>
            </w:pPr>
          </w:p>
        </w:tc>
        <w:tc>
          <w:tcPr>
            <w:tcW w:w="3873" w:type="dxa"/>
          </w:tcPr>
          <w:p w14:paraId="36CE6EA1" w14:textId="601CDB4F" w:rsidR="00224E7C"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{"citationItems":[{"id":"ITEM-1","itemData":{"DOI":"10.1007/s11689-010-9071-2","ISBN":"1866-1947","ISSN":"18661947","PMID":"21484202","abstract":"Autism spectrum disorder (ASD) is characterized by core deficits in social behavior, communication, and behavioral flexibility. Several lines of evidence indicate that oxytocin, signaling through its receptor (OXTR), is important in a wide range of social behaviors. In attempts to determine whether genetic variations in the oxytocin signaling system contribute to ASD susceptibility, seven recent reports indicated association of common genetic polymorphisms in the OXTR gene with ASD. Each involved relatively small sample sizes (57 to 436 families) and, where it was examined, failed to identify association of OXTR polymorphisms with measures of social behavior in individuals with ASD. We report genetic association analysis of 25 markers spanning the OXTR locus in 1,238 pedigrees including 2,333 individuals with ASD. Association of three markers previously implicated in ASD susceptibility, rs2268493 (P = 0.043), rs1042778 (P = 0.037), and rs7632287 (P = 0.016), was observed. Further, these genetic markers were associated with multiple core ASD phenotypes, including social domain dysfunction, measured by standardized instruments used to diagnose and describe ASD. The data suggest association of OXTR genetic polymorphisms with ASD, although the results should be interpreted with caution because none of the significant associations would survive appropriate correction for multiple comparisons. However, the current findings of association in a large independent cohort are consistent with previous results, and the biological plausibility of participation of the oxytocin signaling system in modulating social disruptions characteristic of ASD, suggest that functional polymorphisms of OXTR may contribute to ASD risk in a subset of families.","author":[{"dropping-particle":"","family":"Campbell","given":"Daniel B","non-dropping-particle":"","parse-names":false,"suffix":""},{"dropping-particle":"","family":"others","given":"","non-dropping-particle":"","parse-names":false,"suffix":""}],"container-title":"J. Neurodev. Disord.","id":"ITEM-1","issue":"2","issued":{"date-parts":[["2011"]]},"page":"101-112","title":"Association of oxytocin receptor (OXTR) gene variants with multiple phenotype domains of autism spectrum disorder","type":"article-journal","volume":"3"},"uris":["http://www.mendeley.com/documents/?uuid=59a011e3-0a4a-4f38-a4cc-d1d9c19d84dc"]},{"id":"ITEM-2","itemData":{"author":[{"dropping-particle":"","family":"Francis","given":"Sunday M","non-dropping-particle":"","parse-names":false,"suffix":""},{"dropping-particle":"","family":"Kim","given":"Soo-Jeong","non-dropping-particle":"","parse-names":false,"suffix":""},{"dropping-particle":"","family":"Kistner-Griffin","given":"Emily","non-dropping-particle":"","parse-names":false,"suffix":""},{"dropping-particle":"","family":"Guter","given":"Stephen","non-dropping-particle":"","parse-names":false,"suffix":""},{"dropping-particle":"","family":"Cook","given":"Edwin H","non-dropping-particle":"","parse-names":false,"suffix":""},{"dropping-particle":"","family":"Jacob","given":"Suma","non-dropping-particle":"","parse-names":false,"suffix":""}],"container-title":"Frontiers in neuroscience","id":"ITEM-2","issued":{"date-parts":[["2016"]]},"page":"516","publisher":"Frontiers","title":"ASD and genetic associations with receptors for oxytocin and vasopressin—AVPR1A, AVPR1B, and OXTR","type":"article-journal","volume":"10"},"uris":["http://www.mendeley.com/documents/?uuid=b58a2912-38b1-415c-9180-fb3a1e77da7b"]},{"id":"ITEM-3","itemData":{"DOI":"10.1186/2040-2392-5-48","author":[{"dropping-particle":"Di","family":"Napoli","given":"Agnese","non-dropping-particle":"","parse-names":false,"suffix":""},{"dropping-particle":"","family":"Warrier","given":"Varun","non-dropping-particle":"","parse-names":false,"suffix":""},{"dropping-particle":"","family":"Baron-Cohen","given":"Simon","non-dropping-particle":"","parse-names":false,"suffix":""},{"dropping-particle":"","family":"Chakrabarti","given":"Bhismadev","non-dropping-particle":"","parse-names":false,"suffix":""}],"container-title":"Molecular Autism","id":"ITEM-3","issue":"1","issued":{"date-parts":[["2014"]]},"page":"48","publisher":"Springer Nature","title":"Genetic variation in the oxytocin receptor ({OXTR}) gene is associated with Asperger Syndrome","type":"article-journal","volume":"5"},"uris":["http://www.mendeley.com/documents/?uuid=e83ed325-ff46-4f63-b6c7-43dc57b4abed"]},{"id":"ITEM-4","itemData":{"DOI":"10.1016/j.biopsych.2007.11.015","author":[{"dropping-particle":"","family":"Yrigollen","given":"Carolyn M","non-dropping-particle":"","parse-names":false,"suffix":""},{"dropping-particle":"","family":"others","given":"","non-dropping-particle":"","parse-names":false,"suffix":""}],"container-title":"Biological Psychiatry","id":"ITEM-4","issue":"10","issued":{"date-parts":[["2008","5"]]},"page":"911-916","publisher":"Elsevier {BV}","title":"Genes Controlling Affiliative Behavior as Candidate Genes for Autism","type":"article-journal","volume":"63"},"uris":["http://www.mendeley.com/documents/?uuid=5c384a44-1ccf-4835-8a57-ac4bb5725418"]}],"mendeley":{"formattedCitation":"&lt;sup&gt;48–51&lt;/sup&gt;","plainTextFormattedCitation":"48–51","previouslyFormattedCitation":"&lt;sup&gt;47–50&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48–51</w:t>
            </w:r>
            <w:r w:rsidRPr="00DF423C">
              <w:rPr>
                <w:rFonts w:asciiTheme="majorBidi" w:hAnsiTheme="majorBidi" w:cstheme="majorBidi"/>
                <w:b w:val="0"/>
                <w:bCs w:val="0"/>
              </w:rPr>
              <w:fldChar w:fldCharType="end"/>
            </w:r>
          </w:p>
          <w:p w14:paraId="37994896" w14:textId="77777777" w:rsidR="00224E7C" w:rsidRPr="004315CF" w:rsidRDefault="00224E7C" w:rsidP="007747C1">
            <w:pPr>
              <w:pStyle w:val="Ttulo2"/>
              <w:ind w:left="0" w:right="734"/>
              <w:rPr>
                <w:rFonts w:asciiTheme="majorBidi" w:hAnsiTheme="majorBidi" w:cstheme="majorBidi"/>
                <w:b w:val="0"/>
                <w:bCs w:val="0"/>
              </w:rPr>
            </w:pPr>
          </w:p>
          <w:p w14:paraId="37D00FD0" w14:textId="77777777" w:rsidR="00A876C6" w:rsidRDefault="00A876C6" w:rsidP="007747C1">
            <w:pPr>
              <w:pStyle w:val="Ttulo2"/>
              <w:ind w:left="0" w:right="734"/>
              <w:rPr>
                <w:rFonts w:asciiTheme="majorBidi" w:hAnsiTheme="majorBidi" w:cstheme="majorBidi"/>
                <w:b w:val="0"/>
                <w:bCs w:val="0"/>
              </w:rPr>
            </w:pPr>
          </w:p>
          <w:p w14:paraId="2876F2E0" w14:textId="72F72D25" w:rsidR="00224E7C"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Negative scores in social tasks in schizophrenia</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{"citationItems":[{"id":"ITEM-1","itemData":{"DOI":"10.1016/j.schres.2014.09.006","author":[{"dropping-particle":"","family":"Davis","given":"Michael C","non-dropping-particle":"","parse-names":false,"suffix":""},{"dropping-particle":"","family":"others","given":"","non-dropping-particle":"","parse-names":false,"suffix":""}],"container-title":"Schizophrenia Research","id":"ITEM-1","issue":"2-3","issued":{"date-parts":[["2014","11"]]},"page":"353-357","publisher":"Elsevier {BV}","title":"Associations between oxytocin receptor genotypes and social cognitive performance in individuals with schizophrenia","type":"article-journal","volume":"159"},"uris":["http://www.mendeley.com/documents/?uuid=e7116c8f-145a-4d78-b3db-745a827503dc"]}],"mendeley":{"formattedCitation":"&lt;sup&gt;52&lt;/sup&gt;","plainTextFormattedCitation":"52","previouslyFormattedCitation":"&lt;sup&gt;51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52</w:t>
            </w:r>
            <w:r w:rsidRPr="00DF423C">
              <w:rPr>
                <w:rFonts w:asciiTheme="majorBidi" w:hAnsiTheme="majorBidi" w:cstheme="majorBidi"/>
                <w:b w:val="0"/>
                <w:bCs w:val="0"/>
              </w:rPr>
              <w:fldChar w:fldCharType="end"/>
            </w:r>
          </w:p>
          <w:p w14:paraId="765053CA" w14:textId="3AB36620" w:rsidR="00224E7C"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ADHD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{"citationItems":[{"id":"ITEM-1","itemData":{"DOI":"10.1002/ajmg.b.32343","ISBN":"1552-4841","ISSN":"1552485X","PMID":"26174935","abstract":"To investigate relationships between the polymorphisms and social functioning of children with Attention Deficit/Hyperactivity Disorder (ADHD), according to the polymorphism of three oxytocin receptor (OXTR) genes (rs53576, rs13316193, and and rs2268493). A total of 198 children-studying in the same primary and secondary school and matched in terms of age and gender (99 ADHD, 99 control)-were included in this study. The Schedule for Affective Disorders and Schizophrenia for School-Age Children-Present and Lifetime Version was administered to establish the clinical diagnosis. The Social Reciprocity Scale (SRS) was applied to evaluate social functioning. The total genomic DNA was isolated from buccal mucosa samples. No significant differences were determined between the ADHD and control groups in terms of rs2268493, rs13316193, and rs53576 genotype distribution (P = 0.078, P = 0.330, and P = 0.149, respectively). However, the control group T allele frequency in the OXTR Single Nucleotide Polymorphism (SNP) rs2268493 was significantly higher than the ADHD group (P = 0.024). Compared to the control group, the ADHD group had a higher score on the SRS scale (SRS total; Z = -21,135, P &lt;0.001). No significant difference existed in the SRS scale scores between the children with the T/T genotype and the C allele in the ADHD group (SRS total; Z = -0.543, P = 0.587). The allele distribution of the OXTR gene SNP rs2268493 was significantly different in the ADHD group, compared to the control group. This observation is important in understanding the underlying biological infrastructure in ADHD and developing treatment modalities.","author":[{"dropping-particle":"","family":"Ayaz","given":"Ayşe Burcu","non-dropping-particle":"","parse-names":false,"suffix":""},{"dropping-particle":"","family":"others","given":"","non-dropping-particle":"","parse-names":false,"suffix":""}],"container-title":"Am. J. Med. Genet. Part B Neuropsychiatr. Genet.","id":"ITEM-1","issue":"7","issued":{"date-parts":[["2015"]]},"page":"609-616","title":"Oxytocin system social function impacts in children with attention-deficit/hyperactivity disorder","type":"article-journal","volume":"168"},"uris":["http://www.mendeley.com/documents/?uuid=d9e9f5fa-de4d-4a7d-8b69-3ad8b3f91f66"]}],"mendeley":{"formattedCitation":"&lt;sup&gt;53&lt;/sup&gt;","plainTextFormattedCitation":"53","previouslyFormattedCitation":"&lt;sup&gt;52&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53</w:t>
            </w:r>
            <w:r w:rsidRPr="00DF423C">
              <w:rPr>
                <w:rFonts w:asciiTheme="majorBidi" w:hAnsiTheme="majorBidi" w:cstheme="majorBidi"/>
                <w:b w:val="0"/>
                <w:bCs w:val="0"/>
              </w:rPr>
              <w:fldChar w:fldCharType="end"/>
            </w:r>
          </w:p>
          <w:p w14:paraId="0F99D0DE" w14:textId="00576EBA" w:rsidR="003A1291"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Depressive temperament</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{"citationItems":[{"id":"ITEM-1","itemData":{"DOI":"10.1016/j.jad.2010.04.014","ISBN":"1573-2517 (Electronic)$\\$r0165-0327 (Linking)","ISSN":"01650327","PMID":"20488544","abstract":"Background: Oxytocin is associated with social interaction, trust, and affectivity. Affective temperaments are traits based on Kraepelin's typological definition of the \"fundamental states\" of manic-depressive illness. These states can be measured by the Temperament Evaluation of Memphis, Pisa, Paris and San Diego-Autoquestionnaire version (TEMPS-A). The objective of this study is to assess the association between oxytocin receptor gene (OXTR) polymorphisms and affective temperaments. Methods: Participants consisted of 493 genetically unrelated, non-clinical Japanese subjects (307 males and 186 females). The Mini-International Neuropsychiatric Interview (MINI) was used to screen and exclude those who had a lifetime diagnosis of schizophrenia or other psychotic disorders. Fifteen OXTR tag single nucleotide polymorphisms (SNPs) were genotyped using TaqMan®or direct sequencing. The Haploview 4.1. software determined the haplotype block structure. Haplotype-based quantitative trait association analysis with Bonferroni correction using PLINK 1.06 software was used to assess the association between haplotypes and the following affective temperaments: depressive, cyclothymic, hyperthymic, irritable, and anxious. Results: Two haplotype blocks were identified on the OXTR. The depressive temperament was significantly associated with the most frequent haplotype GGGTGTC (rs11131149/rs2243370/rs2243369/rs13316193/rs2254298/ rs2268493/rs2268491) (corrected P &lt;0.05). Limitations: This study consisted of participants from a corporation and the effect sizes were small. Conclusions: The findings suggest that an OXTR haplotype is associated with a discrete depressive temperament. Clarification of the biological basis of this temperamental trait may help to elucidate the pathophysiology of depressive disorder. ©2010 Elsevier B.V. All rights reserved.","author":[{"dropping-particle":"","family":"Kawamura","given":"Yoshiya","non-dropping-particle":"","parse-names":false,"suffix":""},{"dropping-particle":"","family":"others","given":"","non-dropping-particle":"","parse-names":false,"suffix":""}],"container-title":"J. Affect. Disord.","id":"ITEM-1","issue":"1-3","issued":{"date-parts":[["2010"]]},"page":"31-37","publisher":"Elsevier B.V.","title":"The association between oxytocin receptor gene (OXTR) polymorphisms and affective temperaments, as measured by TEMPS-A","type":"article-journal","volume":"127"},"uris":["http://www.mendeley.com/documents/?uuid=6bc44578-8f6c-455e-8e50-42f3af0535aa"]}],"mendeley":{"formattedCitation":"&lt;sup&gt;16&lt;/sup&gt;","plainTextFormattedCitation":"16","previouslyFormattedCitation":"&lt;sup&gt;15&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16</w:t>
            </w:r>
            <w:r w:rsidRPr="00DF423C">
              <w:rPr>
                <w:rFonts w:asciiTheme="majorBidi" w:hAnsiTheme="majorBidi" w:cstheme="majorBidi"/>
                <w:b w:val="0"/>
                <w:bCs w:val="0"/>
              </w:rPr>
              <w:fldChar w:fldCharType="end"/>
            </w:r>
            <w:r w:rsidRPr="004315CF">
              <w:rPr>
                <w:rFonts w:asciiTheme="majorBidi" w:hAnsiTheme="majorBidi" w:cstheme="majorBidi"/>
                <w:b w:val="0"/>
                <w:bCs w:val="0"/>
              </w:rPr>
              <w:tab/>
            </w:r>
          </w:p>
        </w:tc>
        <w:tc>
          <w:tcPr>
            <w:tcW w:w="3173" w:type="dxa"/>
          </w:tcPr>
          <w:p w14:paraId="14A47026" w14:textId="1D2019E6" w:rsidR="003A1291" w:rsidRPr="004315CF" w:rsidRDefault="00B91CB2" w:rsidP="00A876C6">
            <w:pPr>
              <w:pStyle w:val="Ttulo2"/>
              <w:ind w:left="0" w:right="734"/>
              <w:rPr>
                <w:rFonts w:asciiTheme="majorBidi" w:hAnsiTheme="majorBidi" w:cstheme="majorBidi"/>
                <w:b w:val="0"/>
                <w:bCs w:val="0"/>
              </w:rPr>
            </w:pPr>
            <w:r w:rsidRPr="004315CF">
              <w:rPr>
                <w:rFonts w:asciiTheme="majorBidi" w:hAnsiTheme="majorBidi" w:cstheme="majorBidi"/>
                <w:b w:val="0"/>
                <w:bCs w:val="0"/>
              </w:rPr>
              <w:t>2.333</w:t>
            </w:r>
            <w:r>
              <w:rPr>
                <w:rFonts w:asciiTheme="majorBidi" w:hAnsiTheme="majorBidi" w:cstheme="majorBidi"/>
                <w:b w:val="0"/>
                <w:bCs w:val="0"/>
              </w:rPr>
              <w:t>, 210 (173 M, 37 F)</w:t>
            </w:r>
            <w:r w:rsidR="00A876C6">
              <w:rPr>
                <w:rFonts w:asciiTheme="majorBidi" w:hAnsiTheme="majorBidi" w:cstheme="majorBidi"/>
                <w:b w:val="0"/>
                <w:bCs w:val="0"/>
              </w:rPr>
              <w:t>, 118 (</w:t>
            </w:r>
            <w:proofErr w:type="spellStart"/>
            <w:r w:rsidR="00A876C6">
              <w:rPr>
                <w:rFonts w:asciiTheme="majorBidi" w:hAnsiTheme="majorBidi" w:cstheme="majorBidi"/>
                <w:b w:val="0"/>
                <w:bCs w:val="0"/>
              </w:rPr>
              <w:t>Caucas</w:t>
            </w:r>
            <w:proofErr w:type="spellEnd"/>
            <w:r w:rsidR="00A876C6">
              <w:rPr>
                <w:rFonts w:asciiTheme="majorBidi" w:hAnsiTheme="majorBidi" w:cstheme="majorBidi"/>
                <w:b w:val="0"/>
                <w:bCs w:val="0"/>
              </w:rPr>
              <w:t xml:space="preserve">.: 74 M, 44 F), </w:t>
            </w:r>
            <w:r w:rsidR="00224E7C" w:rsidRPr="004315CF">
              <w:rPr>
                <w:rFonts w:asciiTheme="majorBidi" w:hAnsiTheme="majorBidi" w:cstheme="majorBidi"/>
                <w:b w:val="0"/>
                <w:bCs w:val="0"/>
              </w:rPr>
              <w:t>527</w:t>
            </w:r>
            <w:r w:rsidR="00A876C6">
              <w:rPr>
                <w:rFonts w:asciiTheme="majorBidi" w:hAnsiTheme="majorBidi" w:cstheme="majorBidi"/>
                <w:b w:val="0"/>
                <w:bCs w:val="0"/>
              </w:rPr>
              <w:t xml:space="preserve"> (322 M, 205 F)</w:t>
            </w:r>
          </w:p>
          <w:p w14:paraId="394027A6" w14:textId="01664D7F" w:rsidR="00224E7C"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74</w:t>
            </w:r>
            <w:r w:rsidR="00A876C6">
              <w:rPr>
                <w:rFonts w:asciiTheme="majorBidi" w:hAnsiTheme="majorBidi" w:cstheme="majorBidi"/>
                <w:b w:val="0"/>
                <w:bCs w:val="0"/>
              </w:rPr>
              <w:t xml:space="preserve"> (53 M, 21 F)</w:t>
            </w:r>
          </w:p>
          <w:p w14:paraId="78844585" w14:textId="77777777" w:rsidR="00224E7C" w:rsidRPr="004315CF" w:rsidRDefault="00224E7C" w:rsidP="007747C1">
            <w:pPr>
              <w:pStyle w:val="Ttulo2"/>
              <w:ind w:left="0" w:right="734"/>
              <w:rPr>
                <w:rFonts w:asciiTheme="majorBidi" w:hAnsiTheme="majorBidi" w:cstheme="majorBidi"/>
                <w:b w:val="0"/>
                <w:bCs w:val="0"/>
              </w:rPr>
            </w:pPr>
          </w:p>
          <w:p w14:paraId="2D86C47A" w14:textId="3A100F12" w:rsidR="00224E7C" w:rsidRPr="004315CF" w:rsidRDefault="00224E7C"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99</w:t>
            </w:r>
            <w:r w:rsidR="0030738A">
              <w:rPr>
                <w:rFonts w:asciiTheme="majorBidi" w:hAnsiTheme="majorBidi" w:cstheme="majorBidi"/>
                <w:b w:val="0"/>
                <w:bCs w:val="0"/>
              </w:rPr>
              <w:t xml:space="preserve"> (65 M, 34 F)</w:t>
            </w:r>
          </w:p>
          <w:p w14:paraId="1AEE9996" w14:textId="32B04301" w:rsidR="00224E7C" w:rsidRPr="004315CF" w:rsidRDefault="004041E3" w:rsidP="004041E3">
            <w:pPr>
              <w:pStyle w:val="Ttulo2"/>
              <w:ind w:left="0" w:right="734"/>
              <w:rPr>
                <w:rFonts w:asciiTheme="majorBidi" w:hAnsiTheme="majorBidi" w:cstheme="majorBidi"/>
                <w:b w:val="0"/>
                <w:bCs w:val="0"/>
              </w:rPr>
            </w:pPr>
            <w:r w:rsidRPr="004315CF">
              <w:rPr>
                <w:rFonts w:asciiTheme="majorBidi" w:hAnsiTheme="majorBidi" w:cstheme="majorBidi"/>
                <w:b w:val="0"/>
                <w:bCs w:val="0"/>
              </w:rPr>
              <w:t>493 (Japan</w:t>
            </w:r>
            <w:r>
              <w:rPr>
                <w:rFonts w:asciiTheme="majorBidi" w:hAnsiTheme="majorBidi" w:cstheme="majorBidi"/>
                <w:b w:val="0"/>
                <w:bCs w:val="0"/>
              </w:rPr>
              <w:t xml:space="preserve">.: </w:t>
            </w:r>
            <w:r w:rsidRPr="004F6F03">
              <w:rPr>
                <w:rFonts w:asciiTheme="majorBidi" w:hAnsiTheme="majorBidi" w:cstheme="majorBidi"/>
                <w:b w:val="0"/>
                <w:bCs w:val="0"/>
              </w:rPr>
              <w:t>307</w:t>
            </w:r>
            <w:r>
              <w:rPr>
                <w:rFonts w:asciiTheme="majorBidi" w:hAnsiTheme="majorBidi" w:cstheme="majorBidi"/>
                <w:b w:val="0"/>
                <w:bCs w:val="0"/>
              </w:rPr>
              <w:t xml:space="preserve"> M, </w:t>
            </w:r>
            <w:r w:rsidRPr="004F6F03">
              <w:rPr>
                <w:rFonts w:asciiTheme="majorBidi" w:hAnsiTheme="majorBidi" w:cstheme="majorBidi"/>
                <w:b w:val="0"/>
                <w:bCs w:val="0"/>
              </w:rPr>
              <w:t>186</w:t>
            </w:r>
            <w:r>
              <w:rPr>
                <w:rFonts w:asciiTheme="majorBidi" w:hAnsiTheme="majorBidi" w:cstheme="majorBidi"/>
                <w:b w:val="0"/>
                <w:bCs w:val="0"/>
              </w:rPr>
              <w:t xml:space="preserve"> F</w:t>
            </w:r>
            <w:r w:rsidRPr="004315CF">
              <w:rPr>
                <w:rFonts w:asciiTheme="majorBidi" w:hAnsiTheme="majorBidi" w:cstheme="majorBidi"/>
                <w:b w:val="0"/>
                <w:bCs w:val="0"/>
              </w:rPr>
              <w:t>)</w:t>
            </w:r>
          </w:p>
        </w:tc>
      </w:tr>
      <w:tr w:rsidR="001F57F4" w:rsidRPr="004315CF" w14:paraId="1FB0FF88" w14:textId="77777777" w:rsidTr="007747C1">
        <w:tc>
          <w:tcPr>
            <w:tcW w:w="1895" w:type="dxa"/>
          </w:tcPr>
          <w:p w14:paraId="55445C7E" w14:textId="1D633611" w:rsidR="0034620D" w:rsidRPr="004315CF" w:rsidRDefault="00D34C12" w:rsidP="007747C1">
            <w:pPr>
              <w:pStyle w:val="Ttulo2"/>
              <w:tabs>
                <w:tab w:val="left" w:pos="978"/>
              </w:tabs>
              <w:ind w:left="0" w:right="734"/>
              <w:rPr>
                <w:rFonts w:asciiTheme="majorBidi" w:hAnsiTheme="majorBidi" w:cstheme="majorBidi"/>
                <w:b w:val="0"/>
                <w:bCs w:val="0"/>
              </w:rPr>
            </w:pPr>
            <w:r w:rsidRPr="004315CF">
              <w:rPr>
                <w:rFonts w:asciiTheme="majorBidi" w:hAnsiTheme="majorBidi" w:cstheme="majorBidi"/>
                <w:b w:val="0"/>
                <w:bCs w:val="0"/>
              </w:rPr>
              <w:t>rs237917</w:t>
            </w:r>
          </w:p>
        </w:tc>
        <w:tc>
          <w:tcPr>
            <w:tcW w:w="1517" w:type="dxa"/>
          </w:tcPr>
          <w:p w14:paraId="3A9D23DE" w14:textId="787B09E8" w:rsidR="0034620D"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3975CA2D" w14:textId="12786663" w:rsidR="0034620D"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Emotion</w:t>
            </w:r>
            <w:r w:rsidRPr="004315CF">
              <w:rPr>
                <w:rFonts w:asciiTheme="majorBidi" w:hAnsiTheme="majorBidi" w:cstheme="majorBidi"/>
                <w:b w:val="0"/>
                <w:bCs w:val="0"/>
                <w:spacing w:val="-1"/>
              </w:rPr>
              <w:t xml:space="preserve"> </w:t>
            </w:r>
            <w:r w:rsidRPr="004315CF">
              <w:rPr>
                <w:rFonts w:asciiTheme="majorBidi" w:hAnsiTheme="majorBidi" w:cstheme="majorBidi"/>
                <w:b w:val="0"/>
                <w:bCs w:val="0"/>
              </w:rPr>
              <w:t>recognition</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{"citationItems":[{"id":"ITEM-1","itemData":{"DOI":"10.1038/tp.2015.163","author":[{"dropping-particle":"","family":"Chen","given":"F S","non-dropping-particle":"","parse-names":false,"suffix":""},{"dropping-particle":"","family":"others","given":"","non-dropping-particle":"","parse-names":false,"suffix":""}],"container-title":"Translational Psychiatry","id":"ITEM-1","issue":"10","issued":{"date-parts":[["2015","10"]]},"page":"e664--e664","publisher":"Springer Nature","title":"Genetic modulation of oxytocin sensitivity: a pharmacogenetic approach","type":"article-journal","volume":"5"},"uris":["http://www.mendeley.com/documents/?uuid=1b1f6b4e-be34-4cab-ba7b-62e6f590fb31"]}],"mendeley":{"formattedCitation":"&lt;sup&gt;54&lt;/sup&gt;","plainTextFormattedCitation":"54","previouslyFormattedCitation":"&lt;sup&gt;53&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54</w:t>
            </w:r>
            <w:r w:rsidRPr="00DF423C">
              <w:rPr>
                <w:rFonts w:asciiTheme="majorBidi" w:hAnsiTheme="majorBidi" w:cstheme="majorBidi"/>
                <w:b w:val="0"/>
                <w:bCs w:val="0"/>
              </w:rPr>
              <w:fldChar w:fldCharType="end"/>
            </w:r>
          </w:p>
        </w:tc>
        <w:tc>
          <w:tcPr>
            <w:tcW w:w="3173" w:type="dxa"/>
          </w:tcPr>
          <w:p w14:paraId="76D9E19B" w14:textId="59628D8A" w:rsidR="0034620D" w:rsidRPr="004315CF" w:rsidRDefault="00D34C12" w:rsidP="007747C1">
            <w:pPr>
              <w:pStyle w:val="Ttulo2"/>
              <w:ind w:left="0" w:right="734"/>
              <w:rPr>
                <w:rFonts w:asciiTheme="majorBidi" w:hAnsiTheme="majorBidi" w:cstheme="majorBidi"/>
                <w:b w:val="0"/>
                <w:bCs w:val="0"/>
              </w:rPr>
            </w:pPr>
            <w:r w:rsidRPr="00303CB8">
              <w:rPr>
                <w:rFonts w:asciiTheme="majorBidi" w:hAnsiTheme="majorBidi" w:cstheme="majorBidi"/>
                <w:b w:val="0"/>
                <w:bCs w:val="0"/>
                <w:shd w:val="clear" w:color="auto" w:fill="FFFFFF" w:themeFill="background1"/>
              </w:rPr>
              <w:t>207</w:t>
            </w:r>
            <w:r w:rsidRPr="004315CF">
              <w:rPr>
                <w:rFonts w:asciiTheme="majorBidi" w:hAnsiTheme="majorBidi" w:cstheme="majorBidi"/>
                <w:b w:val="0"/>
                <w:bCs w:val="0"/>
              </w:rPr>
              <w:t xml:space="preserve"> (Central European</w:t>
            </w:r>
            <w:r w:rsidR="0030738A">
              <w:rPr>
                <w:rFonts w:asciiTheme="majorBidi" w:hAnsiTheme="majorBidi" w:cstheme="majorBidi"/>
                <w:b w:val="0"/>
                <w:bCs w:val="0"/>
              </w:rPr>
              <w:t xml:space="preserve"> M</w:t>
            </w:r>
            <w:r w:rsidRPr="004315CF">
              <w:rPr>
                <w:rFonts w:asciiTheme="majorBidi" w:hAnsiTheme="majorBidi" w:cstheme="majorBidi"/>
                <w:b w:val="0"/>
                <w:bCs w:val="0"/>
              </w:rPr>
              <w:t>)</w:t>
            </w:r>
          </w:p>
        </w:tc>
      </w:tr>
      <w:tr w:rsidR="003A1291" w:rsidRPr="004315CF" w14:paraId="3DA8F52E" w14:textId="77777777" w:rsidTr="007747C1">
        <w:tc>
          <w:tcPr>
            <w:tcW w:w="1895" w:type="dxa"/>
          </w:tcPr>
          <w:p w14:paraId="12C1356F" w14:textId="53C8F8E3" w:rsidR="003A1291"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rs237889</w:t>
            </w:r>
          </w:p>
        </w:tc>
        <w:tc>
          <w:tcPr>
            <w:tcW w:w="1517" w:type="dxa"/>
          </w:tcPr>
          <w:p w14:paraId="4E2CE586" w14:textId="1F9FF897" w:rsidR="003A1291"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C</w:t>
            </w:r>
          </w:p>
          <w:p w14:paraId="57107AF1" w14:textId="77777777" w:rsidR="00303CB8" w:rsidRPr="004315CF" w:rsidRDefault="00303CB8" w:rsidP="007747C1">
            <w:pPr>
              <w:pStyle w:val="Ttulo2"/>
              <w:ind w:left="0" w:right="734"/>
              <w:rPr>
                <w:rFonts w:asciiTheme="majorBidi" w:hAnsiTheme="majorBidi" w:cstheme="majorBidi"/>
                <w:b w:val="0"/>
                <w:bCs w:val="0"/>
              </w:rPr>
            </w:pPr>
          </w:p>
          <w:p w14:paraId="192B90BC" w14:textId="2B6E23A4" w:rsidR="00D34C12"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T</w:t>
            </w:r>
          </w:p>
        </w:tc>
        <w:tc>
          <w:tcPr>
            <w:tcW w:w="3873" w:type="dxa"/>
          </w:tcPr>
          <w:p w14:paraId="26299181" w14:textId="1CAFC8DA" w:rsidR="003A1291"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Utilitarian answers in dilemmas</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{"citationItems":[{"id":"ITEM-1","itemData":{"DOI":"10.1093/scan/nsw103","ISSN":"1749-5016","author":[{"dropping-particle":"","family":"Bernhard","given":"Regan M","non-dropping-particle":"","parse-names":false,"suffix":""},{"dropping-particle":"","family":"others","given":"","non-dropping-particle":"","parse-names":false,"suffix":""}],"container-title":"Soc. Cogn. Affect. Neurosci.","id":"ITEM-1","issue":"July","issued":{"date-parts":[["2016"]]},"page":"nsw103","title":"Variation in the oxytocin receptor gene ( &lt;i&gt;OXTR&lt;/i&gt;) is associated with differences in moral judgment","type":"article-journal"},"uris":["http://www.mendeley.com/documents/?uuid=fadfcd9d-a9cf-430d-b6c5-64cd4e5eca57"]}],"mendeley":{"formattedCitation":"&lt;sup&gt;55&lt;/sup&gt;","plainTextFormattedCitation":"55","previouslyFormattedCitation":"&lt;sup&gt;54&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55</w:t>
            </w:r>
            <w:r w:rsidRPr="00DF423C">
              <w:rPr>
                <w:rFonts w:asciiTheme="majorBidi" w:hAnsiTheme="majorBidi" w:cstheme="majorBidi"/>
                <w:b w:val="0"/>
                <w:bCs w:val="0"/>
              </w:rPr>
              <w:fldChar w:fldCharType="end"/>
            </w:r>
            <w:r w:rsidRPr="004315CF">
              <w:rPr>
                <w:rFonts w:asciiTheme="majorBidi" w:hAnsiTheme="majorBidi" w:cstheme="majorBidi"/>
                <w:b w:val="0"/>
                <w:bCs w:val="0"/>
              </w:rPr>
              <w:tab/>
            </w:r>
          </w:p>
          <w:p w14:paraId="17046B95" w14:textId="77777777" w:rsidR="00303CB8" w:rsidRPr="004315CF" w:rsidRDefault="00303CB8" w:rsidP="007747C1">
            <w:pPr>
              <w:pStyle w:val="Ttulo2"/>
              <w:ind w:left="0" w:right="734"/>
              <w:rPr>
                <w:rFonts w:asciiTheme="majorBidi" w:hAnsiTheme="majorBidi" w:cstheme="majorBidi"/>
                <w:b w:val="0"/>
                <w:bCs w:val="0"/>
              </w:rPr>
            </w:pPr>
          </w:p>
          <w:p w14:paraId="375C329F" w14:textId="3B804EE5" w:rsidR="00D34C12"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ASD</w:t>
            </w:r>
            <w:r w:rsidRPr="00DF423C">
              <w:rPr>
                <w:rFonts w:asciiTheme="majorBidi" w:hAnsiTheme="majorBidi" w:cstheme="majorBidi"/>
                <w:b w:val="0"/>
                <w:bCs w:val="0"/>
              </w:rPr>
              <w:fldChar w:fldCharType="begin" w:fldLock="1"/>
            </w:r>
            <w:r w:rsidR="00FE16F4">
              <w:rPr>
                <w:rFonts w:asciiTheme="majorBidi" w:hAnsiTheme="majorBidi" w:cstheme="majorBidi"/>
                <w:b w:val="0"/>
                <w:bCs w:val="0"/>
              </w:rPr>
              <w:instrText>ADDIN CSL_CITATION {"citationItems":[{"id":"ITEM-1","itemData":{"DOI":"10.1038/sj.mp.4002087","ISBN":"1476-5578 (Electronic)$\\$r1359-4184 (Linking)","ISSN":"13594184","PMID":"17893705","abstract":"Evidence both from animal and human studies suggests that common polymorphisms in the oxytocin receptor (OXTR) gene are likely candidates to confer risk for autism spectrum disorders (ASD). In lower mammals, oxytocin is important in a wide range of social behaviors, and recent human studies have shown that administration of oxytocin modulates behavior in both clinical and non-clinical groups. Additionally, two linkage studies and two recent association investigations also underscore a possible role for the OXTR gene in predisposing to ASD. We undertook a comprehensive study of all 18 tagged SNPs across the entire OXTR gene region identified using HapMap data and the Haploview algorithm. Altogether 152 subjects diagnosed with ASDs (that is, DSM IV autistic disorder or pervasive developmental disorder--NOS) from 133 families were genotyped (parents and affected siblings). Both individual SNPs and haplotypes were tested for association using family-based association tests as provided in the UNPHASED set of programs. Significant association with single SNPs and haplotypes (global P-values &lt;0.05, following permutation test adjustment) were observed with ASD. Association was also observed with IQ and the Vineland Adaptive Behavior Scales (VABS). In particular, a five-locus haplotype block (rs237897-rs13316193-rs237889-rs2254298-rs2268494) was significantly associated with ASD (nominal global P=0.000019; adjusted global P=0.009) and a single haplotype (carried by 7% of the population) within that block showed highly significant association (P=0.00005). This is the third association study, in a third ethnic group, showing that SNPs and haplotypes in the OXTR gene confer risk for ASD. The current investigation also shows association with IQ and total VABS scores (as well as the communication, daily living skills and socialization subdomains), suggesting that this gene shapes both cognition and daily living skills that may cross diagnostic boundaries.","author":[{"dropping-particle":"","family":"Lerer","given":"E","non-dropping-particle":"","parse-names":false,"suffix":""},{"dropping-particle":"","family":"Levi","given":"S","non-dropping-particle":"","parse-names":false,"suffix":""},{"dropping-particle":"","family":"Salomon","given":"S","non-dropping-particle":"","parse-names":false,"suffix":""},{"dropping-particle":"","family":"Darvasi","given":"A","non-dropping-particle":"","parse-names":false,"suffix":""},{"dropping-particle":"","family":"Yirmiya","given":"N","non-dropping-particle":"","parse-names":false,"suffix":""},{"dropping-particle":"","family":"Ebstein","given":"R P","non-dropping-particle":"","parse-names":false,"suffix":""}],"container-title":"Mol. Psychiatry","id":"ITEM-1","issue":"10","issued":{"date-parts":[["2008"]]},"page":"980-988","title":"Association between the oxytocin receptor (OXTR) gene and autism: Relationship to Vineland Adaptive Behavior Scales and cognition","type":"article-journal","volume":"13"},"uris":["http://www.mendeley.com/documents/?uuid=ed798356-c01b-43ed-bf23-e77ffee10691"]}],"mendeley":{"formattedCitation":"&lt;sup&gt;12&lt;/sup&gt;","plainTextFormattedCitation":"12","previouslyFormattedCitation":"&lt;sup&gt;11&lt;/sup&gt;"},"properties":{"noteIndex":0},"schema":"https://github.com/citation-style-language/schema/raw/master/csl-citation.json"}</w:instrText>
            </w:r>
            <w:r w:rsidRPr="00DF423C">
              <w:rPr>
                <w:rFonts w:asciiTheme="majorBidi" w:hAnsiTheme="majorBidi" w:cstheme="majorBidi"/>
                <w:b w:val="0"/>
                <w:bCs w:val="0"/>
              </w:rPr>
              <w:fldChar w:fldCharType="separate"/>
            </w:r>
            <w:r w:rsidR="00FE16F4" w:rsidRPr="00FE16F4">
              <w:rPr>
                <w:rFonts w:asciiTheme="majorBidi" w:hAnsiTheme="majorBidi" w:cstheme="majorBidi"/>
                <w:b w:val="0"/>
                <w:bCs w:val="0"/>
                <w:noProof/>
                <w:vertAlign w:val="superscript"/>
              </w:rPr>
              <w:t>12</w:t>
            </w:r>
            <w:r w:rsidRPr="00DF423C">
              <w:rPr>
                <w:rFonts w:asciiTheme="majorBidi" w:hAnsiTheme="majorBidi" w:cstheme="majorBidi"/>
                <w:b w:val="0"/>
                <w:bCs w:val="0"/>
              </w:rPr>
              <w:fldChar w:fldCharType="end"/>
            </w:r>
          </w:p>
        </w:tc>
        <w:tc>
          <w:tcPr>
            <w:tcW w:w="3173" w:type="dxa"/>
          </w:tcPr>
          <w:p w14:paraId="34193FB8" w14:textId="1CD17884" w:rsidR="003A1291" w:rsidRPr="004315CF" w:rsidRDefault="00D34C12" w:rsidP="007747C1">
            <w:pPr>
              <w:pStyle w:val="Ttulo2"/>
              <w:ind w:left="0" w:right="734"/>
              <w:rPr>
                <w:rFonts w:asciiTheme="majorBidi" w:hAnsiTheme="majorBidi" w:cstheme="majorBidi"/>
                <w:b w:val="0"/>
                <w:bCs w:val="0"/>
              </w:rPr>
            </w:pPr>
            <w:r w:rsidRPr="004315CF">
              <w:rPr>
                <w:rFonts w:asciiTheme="majorBidi" w:hAnsiTheme="majorBidi" w:cstheme="majorBidi"/>
                <w:b w:val="0"/>
                <w:bCs w:val="0"/>
              </w:rPr>
              <w:t>2</w:t>
            </w:r>
            <w:r w:rsidR="0030738A">
              <w:rPr>
                <w:rFonts w:asciiTheme="majorBidi" w:hAnsiTheme="majorBidi" w:cstheme="majorBidi"/>
                <w:b w:val="0"/>
                <w:bCs w:val="0"/>
              </w:rPr>
              <w:t>74 (116 M, 158 F)</w:t>
            </w:r>
            <w:r w:rsidRPr="004315CF">
              <w:rPr>
                <w:rFonts w:asciiTheme="majorBidi" w:hAnsiTheme="majorBidi" w:cstheme="majorBidi"/>
                <w:b w:val="0"/>
                <w:bCs w:val="0"/>
              </w:rPr>
              <w:t>, 322</w:t>
            </w:r>
            <w:r w:rsidR="00303CB8">
              <w:rPr>
                <w:rFonts w:asciiTheme="majorBidi" w:hAnsiTheme="majorBidi" w:cstheme="majorBidi"/>
                <w:b w:val="0"/>
                <w:bCs w:val="0"/>
              </w:rPr>
              <w:t xml:space="preserve"> (139 M, 183 F)</w:t>
            </w:r>
          </w:p>
          <w:p w14:paraId="670ECBAF" w14:textId="075218EB" w:rsidR="00D34C12" w:rsidRPr="004315CF" w:rsidRDefault="00D34C12" w:rsidP="00890BFD">
            <w:pPr>
              <w:pStyle w:val="Ttulo2"/>
              <w:ind w:left="0" w:right="734"/>
              <w:rPr>
                <w:rFonts w:asciiTheme="majorBidi" w:hAnsiTheme="majorBidi" w:cstheme="majorBidi"/>
                <w:b w:val="0"/>
                <w:bCs w:val="0"/>
              </w:rPr>
            </w:pPr>
            <w:r w:rsidRPr="004315CF">
              <w:rPr>
                <w:rFonts w:asciiTheme="majorBidi" w:hAnsiTheme="majorBidi" w:cstheme="majorBidi"/>
                <w:b w:val="0"/>
                <w:bCs w:val="0"/>
              </w:rPr>
              <w:t>152</w:t>
            </w:r>
            <w:r w:rsidR="00890BFD">
              <w:rPr>
                <w:rFonts w:asciiTheme="majorBidi" w:hAnsiTheme="majorBidi" w:cstheme="majorBidi"/>
                <w:b w:val="0"/>
                <w:bCs w:val="0"/>
              </w:rPr>
              <w:t xml:space="preserve"> (128 M, 24 F)</w:t>
            </w:r>
          </w:p>
        </w:tc>
      </w:tr>
    </w:tbl>
    <w:p w14:paraId="607D27A5" w14:textId="77777777" w:rsidR="007747C1" w:rsidRPr="004315CF" w:rsidRDefault="007747C1">
      <w:pPr>
        <w:rPr>
          <w:rFonts w:asciiTheme="majorBidi" w:hAnsiTheme="majorBidi" w:cstheme="majorBidi"/>
          <w:sz w:val="20"/>
        </w:rPr>
      </w:pPr>
    </w:p>
    <w:p w14:paraId="5157A48F" w14:textId="77777777" w:rsidR="00C52EA7" w:rsidRDefault="00477279" w:rsidP="00D16BED">
      <w:pPr>
        <w:jc w:val="both"/>
        <w:rPr>
          <w:rFonts w:asciiTheme="majorBidi" w:hAnsiTheme="majorBidi" w:cstheme="majorBidi"/>
        </w:rPr>
      </w:pPr>
      <w:r w:rsidRPr="004315CF">
        <w:rPr>
          <w:rFonts w:asciiTheme="majorBidi" w:hAnsiTheme="majorBidi" w:cstheme="majorBidi"/>
          <w:b/>
          <w:bCs/>
        </w:rPr>
        <w:t xml:space="preserve">Supplementary Table </w:t>
      </w:r>
      <w:r>
        <w:rPr>
          <w:rFonts w:asciiTheme="majorBidi" w:hAnsiTheme="majorBidi" w:cstheme="majorBidi"/>
          <w:b/>
          <w:bCs/>
        </w:rPr>
        <w:t>7</w:t>
      </w:r>
      <w:r w:rsidRPr="004315CF">
        <w:rPr>
          <w:rFonts w:asciiTheme="majorBidi" w:hAnsiTheme="majorBidi" w:cstheme="majorBidi"/>
          <w:b/>
          <w:bCs/>
        </w:rPr>
        <w:t xml:space="preserve">: </w:t>
      </w:r>
      <w:r w:rsidRPr="004315CF">
        <w:rPr>
          <w:rFonts w:asciiTheme="majorBidi" w:hAnsiTheme="majorBidi" w:cstheme="majorBidi"/>
        </w:rPr>
        <w:t xml:space="preserve">Literature review results for </w:t>
      </w:r>
      <w:r w:rsidRPr="004315CF">
        <w:rPr>
          <w:rFonts w:asciiTheme="majorBidi" w:hAnsiTheme="majorBidi" w:cstheme="majorBidi"/>
          <w:i/>
          <w:iCs/>
        </w:rPr>
        <w:t xml:space="preserve">OTR </w:t>
      </w:r>
      <w:r w:rsidRPr="004315CF">
        <w:rPr>
          <w:rFonts w:asciiTheme="majorBidi" w:hAnsiTheme="majorBidi" w:cstheme="majorBidi"/>
        </w:rPr>
        <w:t>identified Single Nucleotide Polymorphisms (SNPs). For each variant site</w:t>
      </w:r>
      <w:r>
        <w:rPr>
          <w:rFonts w:asciiTheme="majorBidi" w:hAnsiTheme="majorBidi" w:cstheme="majorBidi"/>
        </w:rPr>
        <w:t xml:space="preserve"> </w:t>
      </w:r>
      <w:r w:rsidRPr="004315CF">
        <w:rPr>
          <w:rFonts w:asciiTheme="majorBidi" w:hAnsiTheme="majorBidi" w:cstheme="majorBidi"/>
        </w:rPr>
        <w:t>(Variant/SNP ID), the allele</w:t>
      </w:r>
      <w:r>
        <w:rPr>
          <w:rFonts w:asciiTheme="majorBidi" w:hAnsiTheme="majorBidi" w:cstheme="majorBidi"/>
        </w:rPr>
        <w:t>s</w:t>
      </w:r>
      <w:r w:rsidRPr="004315CF">
        <w:rPr>
          <w:rFonts w:asciiTheme="majorBidi" w:hAnsiTheme="majorBidi" w:cstheme="majorBidi"/>
        </w:rPr>
        <w:t xml:space="preserve"> discussed in each study (‘Alleles’), a short note on the main findings (‘Effect’)</w:t>
      </w:r>
      <w:r>
        <w:rPr>
          <w:rFonts w:asciiTheme="majorBidi" w:hAnsiTheme="majorBidi" w:cstheme="majorBidi"/>
        </w:rPr>
        <w:t xml:space="preserve">, </w:t>
      </w:r>
      <w:r w:rsidRPr="004315CF">
        <w:rPr>
          <w:rFonts w:asciiTheme="majorBidi" w:hAnsiTheme="majorBidi" w:cstheme="majorBidi"/>
        </w:rPr>
        <w:t>and the ‘Trial sample’ used for each study</w:t>
      </w:r>
      <w:r>
        <w:rPr>
          <w:rFonts w:asciiTheme="majorBidi" w:hAnsiTheme="majorBidi" w:cstheme="majorBidi"/>
        </w:rPr>
        <w:t>, followed by the number of males (‘M’) and females (‘F’)</w:t>
      </w:r>
      <w:r w:rsidR="00D16BED">
        <w:rPr>
          <w:rFonts w:asciiTheme="majorBidi" w:hAnsiTheme="majorBidi" w:cstheme="majorBidi"/>
        </w:rPr>
        <w:t>,</w:t>
      </w:r>
      <w:r>
        <w:rPr>
          <w:rFonts w:asciiTheme="majorBidi" w:hAnsiTheme="majorBidi" w:cstheme="majorBidi"/>
        </w:rPr>
        <w:t xml:space="preserve"> and nationality/ethnicity details of each sample </w:t>
      </w:r>
      <w:r w:rsidR="00D16BED">
        <w:rPr>
          <w:rFonts w:asciiTheme="majorBidi" w:hAnsiTheme="majorBidi" w:cstheme="majorBidi"/>
        </w:rPr>
        <w:t>(</w:t>
      </w:r>
      <w:r>
        <w:rPr>
          <w:rFonts w:asciiTheme="majorBidi" w:hAnsiTheme="majorBidi" w:cstheme="majorBidi"/>
        </w:rPr>
        <w:t>when reported</w:t>
      </w:r>
      <w:r w:rsidR="00D16BED">
        <w:rPr>
          <w:rFonts w:asciiTheme="majorBidi" w:hAnsiTheme="majorBidi" w:cstheme="majorBidi"/>
        </w:rPr>
        <w:t>)</w:t>
      </w:r>
      <w:r>
        <w:rPr>
          <w:rFonts w:asciiTheme="majorBidi" w:hAnsiTheme="majorBidi" w:cstheme="majorBidi"/>
        </w:rPr>
        <w:t xml:space="preserve">, </w:t>
      </w:r>
      <w:r w:rsidRPr="004315CF">
        <w:rPr>
          <w:rFonts w:asciiTheme="majorBidi" w:hAnsiTheme="majorBidi" w:cstheme="majorBidi"/>
        </w:rPr>
        <w:t>are listed.</w:t>
      </w:r>
    </w:p>
    <w:p w14:paraId="195C1274" w14:textId="656AE81E" w:rsidR="00D16BED" w:rsidRPr="00D16BED" w:rsidRDefault="00D16BED" w:rsidP="00D16BED">
      <w:pPr>
        <w:jc w:val="both"/>
        <w:rPr>
          <w:rFonts w:asciiTheme="majorBidi" w:hAnsiTheme="majorBidi" w:cstheme="majorBidi"/>
        </w:rPr>
        <w:sectPr w:rsidR="00D16BED" w:rsidRPr="00D16BED" w:rsidSect="003A4A11">
          <w:footerReference w:type="default" r:id="rId55"/>
          <w:pgSz w:w="12240" w:h="15840"/>
          <w:pgMar w:top="1440" w:right="1080" w:bottom="1440" w:left="1080" w:header="95" w:footer="648" w:gutter="0"/>
          <w:cols w:space="720"/>
          <w:docGrid w:linePitch="299"/>
        </w:sectPr>
      </w:pPr>
    </w:p>
    <w:p w14:paraId="228FA95B" w14:textId="77777777" w:rsidR="00957AE9" w:rsidRDefault="00957AE9" w:rsidP="00957AE9">
      <w:pPr>
        <w:jc w:val="both"/>
        <w:rPr>
          <w:rFonts w:asciiTheme="majorBidi" w:hAnsiTheme="majorBidi" w:cstheme="majorBidi"/>
          <w:b/>
          <w:bCs/>
        </w:rPr>
      </w:pPr>
    </w:p>
    <w:tbl>
      <w:tblPr>
        <w:tblStyle w:val="Tablaconcuadrcula"/>
        <w:tblpPr w:leftFromText="180" w:rightFromText="180" w:vertAnchor="text" w:horzAnchor="margin" w:tblpXSpec="center" w:tblpY="394"/>
        <w:tblW w:w="10435" w:type="dxa"/>
        <w:tblLayout w:type="fixed"/>
        <w:tblLook w:val="01E0" w:firstRow="1" w:lastRow="1" w:firstColumn="1" w:lastColumn="1" w:noHBand="0" w:noVBand="0"/>
      </w:tblPr>
      <w:tblGrid>
        <w:gridCol w:w="1975"/>
        <w:gridCol w:w="1530"/>
        <w:gridCol w:w="4140"/>
        <w:gridCol w:w="2790"/>
      </w:tblGrid>
      <w:tr w:rsidR="00C52EA7" w:rsidRPr="004315CF" w14:paraId="64C315EF" w14:textId="77777777" w:rsidTr="00C52EA7">
        <w:trPr>
          <w:trHeight w:val="260"/>
        </w:trPr>
        <w:tc>
          <w:tcPr>
            <w:tcW w:w="1975" w:type="dxa"/>
          </w:tcPr>
          <w:p w14:paraId="5860ABAC" w14:textId="77777777" w:rsidR="00C52EA7" w:rsidRPr="004315CF" w:rsidRDefault="00C52EA7" w:rsidP="00C52EA7">
            <w:pPr>
              <w:pStyle w:val="TableParagraph"/>
              <w:spacing w:before="4"/>
              <w:ind w:left="119"/>
              <w:rPr>
                <w:rFonts w:asciiTheme="majorBidi" w:hAnsiTheme="majorBidi" w:cstheme="majorBidi"/>
                <w:b/>
                <w:bCs/>
                <w:sz w:val="20"/>
              </w:rPr>
            </w:pPr>
            <w:proofErr w:type="spellStart"/>
            <w:r w:rsidRPr="004315CF">
              <w:rPr>
                <w:rFonts w:asciiTheme="majorBidi" w:hAnsiTheme="majorBidi" w:cstheme="majorBidi"/>
                <w:b/>
                <w:bCs/>
              </w:rPr>
              <w:t>RsID</w:t>
            </w:r>
            <w:proofErr w:type="spellEnd"/>
          </w:p>
        </w:tc>
        <w:tc>
          <w:tcPr>
            <w:tcW w:w="1530" w:type="dxa"/>
          </w:tcPr>
          <w:p w14:paraId="0FA6CD43" w14:textId="77777777" w:rsidR="00C52EA7" w:rsidRPr="004315CF" w:rsidRDefault="00C52EA7" w:rsidP="00C52EA7">
            <w:pPr>
              <w:pStyle w:val="TableParagraph"/>
              <w:spacing w:before="4"/>
              <w:ind w:left="143"/>
              <w:rPr>
                <w:rFonts w:asciiTheme="majorBidi" w:hAnsiTheme="majorBidi" w:cstheme="majorBidi"/>
                <w:b/>
                <w:bCs/>
                <w:sz w:val="20"/>
              </w:rPr>
            </w:pPr>
            <w:r w:rsidRPr="004315CF">
              <w:rPr>
                <w:rFonts w:asciiTheme="majorBidi" w:hAnsiTheme="majorBidi" w:cstheme="majorBidi"/>
                <w:b/>
                <w:bCs/>
              </w:rPr>
              <w:t>Alleles</w:t>
            </w:r>
          </w:p>
        </w:tc>
        <w:tc>
          <w:tcPr>
            <w:tcW w:w="4140" w:type="dxa"/>
          </w:tcPr>
          <w:p w14:paraId="0D1D4CC6" w14:textId="77777777" w:rsidR="00C52EA7" w:rsidRPr="004315CF" w:rsidRDefault="00C52EA7" w:rsidP="00C52EA7">
            <w:pPr>
              <w:pStyle w:val="TableParagraph"/>
              <w:spacing w:before="4"/>
              <w:ind w:left="117"/>
              <w:rPr>
                <w:rFonts w:asciiTheme="majorBidi" w:hAnsiTheme="majorBidi" w:cstheme="majorBidi"/>
                <w:b/>
                <w:bCs/>
                <w:sz w:val="20"/>
              </w:rPr>
            </w:pPr>
            <w:r w:rsidRPr="004315CF">
              <w:rPr>
                <w:rFonts w:asciiTheme="majorBidi" w:hAnsiTheme="majorBidi" w:cstheme="majorBidi"/>
                <w:b/>
                <w:bCs/>
              </w:rPr>
              <w:t>Effect</w:t>
            </w:r>
          </w:p>
        </w:tc>
        <w:tc>
          <w:tcPr>
            <w:tcW w:w="2790" w:type="dxa"/>
          </w:tcPr>
          <w:p w14:paraId="3816FBB5" w14:textId="77777777" w:rsidR="00C52EA7" w:rsidRPr="004315CF" w:rsidRDefault="00C52EA7" w:rsidP="00C52EA7">
            <w:pPr>
              <w:pStyle w:val="TableParagraph"/>
              <w:spacing w:before="4"/>
              <w:ind w:left="100"/>
              <w:rPr>
                <w:rFonts w:asciiTheme="majorBidi" w:hAnsiTheme="majorBidi" w:cstheme="majorBidi"/>
                <w:b/>
                <w:bCs/>
                <w:sz w:val="20"/>
              </w:rPr>
            </w:pPr>
            <w:r w:rsidRPr="004315CF">
              <w:rPr>
                <w:rFonts w:asciiTheme="majorBidi" w:hAnsiTheme="majorBidi" w:cstheme="majorBidi"/>
                <w:b/>
                <w:bCs/>
              </w:rPr>
              <w:t>Trial Sample</w:t>
            </w:r>
          </w:p>
        </w:tc>
      </w:tr>
      <w:tr w:rsidR="00C52EA7" w:rsidRPr="004315CF" w14:paraId="3BB11605" w14:textId="77777777" w:rsidTr="00C52EA7">
        <w:trPr>
          <w:trHeight w:val="276"/>
        </w:trPr>
        <w:tc>
          <w:tcPr>
            <w:tcW w:w="1975" w:type="dxa"/>
          </w:tcPr>
          <w:p w14:paraId="2B2D6118" w14:textId="77777777" w:rsidR="00C52EA7" w:rsidRPr="004315CF" w:rsidRDefault="00C52EA7" w:rsidP="00C52EA7">
            <w:pPr>
              <w:pStyle w:val="TableParagraph"/>
              <w:spacing w:before="34" w:line="222" w:lineRule="exact"/>
              <w:ind w:left="119"/>
              <w:rPr>
                <w:rFonts w:asciiTheme="majorBidi" w:hAnsiTheme="majorBidi" w:cstheme="majorBidi"/>
                <w:sz w:val="20"/>
              </w:rPr>
            </w:pPr>
            <w:bookmarkStart w:id="5" w:name="_Hlk44433193"/>
            <w:r w:rsidRPr="004315CF">
              <w:rPr>
                <w:rFonts w:asciiTheme="majorBidi" w:hAnsiTheme="majorBidi" w:cstheme="majorBidi"/>
                <w:sz w:val="20"/>
              </w:rPr>
              <w:t>rs1042615</w:t>
            </w:r>
          </w:p>
        </w:tc>
        <w:tc>
          <w:tcPr>
            <w:tcW w:w="1530" w:type="dxa"/>
          </w:tcPr>
          <w:p w14:paraId="06F2A572" w14:textId="77777777" w:rsidR="00C52EA7" w:rsidRPr="004315CF" w:rsidRDefault="00C52EA7" w:rsidP="00C52EA7">
            <w:pPr>
              <w:pStyle w:val="TableParagraph"/>
              <w:spacing w:before="34" w:line="222" w:lineRule="exact"/>
              <w:ind w:left="143"/>
              <w:rPr>
                <w:rFonts w:asciiTheme="majorBidi" w:hAnsiTheme="majorBidi" w:cstheme="majorBidi"/>
                <w:sz w:val="20"/>
              </w:rPr>
            </w:pPr>
            <w:r w:rsidRPr="004315CF">
              <w:rPr>
                <w:rFonts w:asciiTheme="majorBidi" w:hAnsiTheme="majorBidi" w:cstheme="majorBidi"/>
                <w:w w:val="99"/>
                <w:sz w:val="20"/>
              </w:rPr>
              <w:t>A</w:t>
            </w:r>
          </w:p>
        </w:tc>
        <w:tc>
          <w:tcPr>
            <w:tcW w:w="4140" w:type="dxa"/>
          </w:tcPr>
          <w:p w14:paraId="25C1C415" w14:textId="73AC5B33" w:rsidR="00C52EA7" w:rsidRPr="004315CF" w:rsidRDefault="00C52EA7" w:rsidP="00C52EA7">
            <w:pPr>
              <w:pStyle w:val="TableParagraph"/>
              <w:rPr>
                <w:rFonts w:asciiTheme="majorBidi" w:hAnsiTheme="majorBidi" w:cstheme="majorBidi"/>
                <w:sz w:val="18"/>
              </w:rPr>
            </w:pPr>
            <w:r w:rsidRPr="004315CF">
              <w:rPr>
                <w:rFonts w:asciiTheme="majorBidi" w:hAnsiTheme="majorBidi" w:cstheme="majorBidi"/>
                <w:sz w:val="20"/>
              </w:rPr>
              <w:t>ASD</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DOI":"10.1002/aur.1473","author":[{"dropping-particle":"","family":"Kantojärvi","given":"Katri","non-dropping-particle":"","parse-names":false,"suffix":""},{"dropping-particle":"","family":"others","given":"","non-dropping-particle":"","parse-names":false,"suffix":""}],"container-title":"Autism Research","id":"ITEM-1","issue":"5","issued":{"date-parts":[["2015","2"]]},"page":"634-639","publisher":"Wiley-Blackwell","title":"Association and Promoter Analysis {ofAVPR}1Ain Finnish Autism Families","type":"article-journal","volume":"8"},"uris":["http://www.mendeley.com/documents/?uuid=04310853-61e5-4c5d-b3bc-9d5002533c41"]}],"mendeley":{"formattedCitation":"&lt;sup&gt;56&lt;/sup&gt;","plainTextFormattedCitation":"56","previouslyFormattedCitation":"&lt;sup&gt;55&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56</w:t>
            </w:r>
            <w:r w:rsidRPr="00DF423C">
              <w:rPr>
                <w:rFonts w:asciiTheme="majorBidi" w:hAnsiTheme="majorBidi" w:cstheme="majorBidi"/>
                <w:sz w:val="20"/>
              </w:rPr>
              <w:fldChar w:fldCharType="end"/>
            </w:r>
          </w:p>
        </w:tc>
        <w:tc>
          <w:tcPr>
            <w:tcW w:w="2790" w:type="dxa"/>
          </w:tcPr>
          <w:p w14:paraId="158C1FEA" w14:textId="02B8ABF6" w:rsidR="00C52EA7" w:rsidRPr="004315CF" w:rsidRDefault="00C52EA7" w:rsidP="00C52EA7">
            <w:pPr>
              <w:pStyle w:val="TableParagraph"/>
              <w:rPr>
                <w:rFonts w:asciiTheme="majorBidi" w:hAnsiTheme="majorBidi" w:cstheme="majorBidi"/>
                <w:sz w:val="18"/>
              </w:rPr>
            </w:pPr>
            <w:r w:rsidRPr="004315CF">
              <w:rPr>
                <w:rFonts w:asciiTheme="majorBidi" w:hAnsiTheme="majorBidi" w:cstheme="majorBidi"/>
                <w:sz w:val="20"/>
              </w:rPr>
              <w:t>2</w:t>
            </w:r>
            <w:r w:rsidR="00FD1C35">
              <w:rPr>
                <w:rFonts w:asciiTheme="majorBidi" w:hAnsiTheme="majorBidi" w:cstheme="majorBidi"/>
                <w:sz w:val="20"/>
              </w:rPr>
              <w:t>24</w:t>
            </w:r>
            <w:r w:rsidRPr="004315CF">
              <w:rPr>
                <w:rFonts w:asciiTheme="majorBidi" w:hAnsiTheme="majorBidi" w:cstheme="majorBidi"/>
                <w:sz w:val="20"/>
              </w:rPr>
              <w:t xml:space="preserve"> (Finnish</w:t>
            </w:r>
            <w:r w:rsidR="00FD1C35">
              <w:rPr>
                <w:rFonts w:asciiTheme="majorBidi" w:hAnsiTheme="majorBidi" w:cstheme="majorBidi"/>
                <w:sz w:val="20"/>
              </w:rPr>
              <w:t>: 175 M, 49 F</w:t>
            </w:r>
            <w:r w:rsidRPr="004315CF">
              <w:rPr>
                <w:rFonts w:asciiTheme="majorBidi" w:hAnsiTheme="majorBidi" w:cstheme="majorBidi"/>
                <w:sz w:val="20"/>
              </w:rPr>
              <w:t>)</w:t>
            </w:r>
          </w:p>
        </w:tc>
      </w:tr>
      <w:tr w:rsidR="00C52EA7" w:rsidRPr="004315CF" w14:paraId="118B6665" w14:textId="77777777" w:rsidTr="00C52EA7">
        <w:trPr>
          <w:trHeight w:val="266"/>
        </w:trPr>
        <w:tc>
          <w:tcPr>
            <w:tcW w:w="1975" w:type="dxa"/>
          </w:tcPr>
          <w:p w14:paraId="13A698A2" w14:textId="77777777" w:rsidR="00C52EA7" w:rsidRPr="004315CF" w:rsidRDefault="00C52EA7" w:rsidP="00C52EA7">
            <w:pPr>
              <w:pStyle w:val="TableParagraph"/>
              <w:spacing w:before="36" w:line="210" w:lineRule="exact"/>
              <w:ind w:left="119"/>
              <w:rPr>
                <w:rFonts w:asciiTheme="majorBidi" w:hAnsiTheme="majorBidi" w:cstheme="majorBidi"/>
                <w:sz w:val="20"/>
              </w:rPr>
            </w:pPr>
            <w:r w:rsidRPr="004315CF">
              <w:rPr>
                <w:rFonts w:asciiTheme="majorBidi" w:hAnsiTheme="majorBidi" w:cstheme="majorBidi"/>
                <w:sz w:val="20"/>
              </w:rPr>
              <w:t>rs10784339</w:t>
            </w:r>
          </w:p>
        </w:tc>
        <w:tc>
          <w:tcPr>
            <w:tcW w:w="1530" w:type="dxa"/>
          </w:tcPr>
          <w:p w14:paraId="793A3805" w14:textId="77777777" w:rsidR="00C52EA7" w:rsidRPr="004315CF" w:rsidRDefault="00C52EA7" w:rsidP="00C52EA7">
            <w:pPr>
              <w:pStyle w:val="TableParagraph"/>
              <w:spacing w:before="36" w:line="210" w:lineRule="exact"/>
              <w:ind w:left="143"/>
              <w:rPr>
                <w:rFonts w:asciiTheme="majorBidi" w:hAnsiTheme="majorBidi" w:cstheme="majorBidi"/>
                <w:sz w:val="20"/>
              </w:rPr>
            </w:pPr>
            <w:r w:rsidRPr="004315CF">
              <w:rPr>
                <w:rFonts w:asciiTheme="majorBidi" w:hAnsiTheme="majorBidi" w:cstheme="majorBidi"/>
                <w:w w:val="99"/>
                <w:sz w:val="20"/>
              </w:rPr>
              <w:t>G</w:t>
            </w:r>
          </w:p>
        </w:tc>
        <w:tc>
          <w:tcPr>
            <w:tcW w:w="4140" w:type="dxa"/>
          </w:tcPr>
          <w:p w14:paraId="4984085C" w14:textId="6BBD231B" w:rsidR="00C52EA7" w:rsidRPr="004315CF" w:rsidRDefault="00C52EA7" w:rsidP="00C52EA7">
            <w:pPr>
              <w:pStyle w:val="TableParagraph"/>
              <w:spacing w:before="36" w:line="210" w:lineRule="exact"/>
              <w:rPr>
                <w:rFonts w:asciiTheme="majorBidi" w:hAnsiTheme="majorBidi" w:cstheme="majorBidi"/>
                <w:sz w:val="20"/>
              </w:rPr>
            </w:pPr>
            <w:r w:rsidRPr="004315CF">
              <w:rPr>
                <w:rFonts w:asciiTheme="majorBidi" w:hAnsiTheme="majorBidi" w:cstheme="majorBidi"/>
                <w:sz w:val="20"/>
              </w:rPr>
              <w:t>Stress reactivity and substance addiction risk</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DOI":"10.1016/j.psyneuen.2014.03.017","author":[{"dropping-particle":"","family":"Levran","given":"O","non-dropping-particle":"","parse-names":false,"suffix":""},{"dropping-particle":"","family":"others","given":"","non-dropping-particle":"","parse-names":false,"suffix":""}],"container-title":"Psychoneuroendocrinology","id":"ITEM-1","issued":{"date-parts":[["2014","7"]]},"page":"67-76","publisher":"Elsevier {BV}","title":"Stress-related genes and heroin addiction: A role for a functional {FKBP}5 haplotype","type":"article-journal","volume":"45"},"uris":["http://www.mendeley.com/documents/?uuid=e275d27f-a388-4d91-bf71-b25a2f988274"]},{"id":"ITEM-2","itemData":{"DOI":"10.1016/j.biopsych.2011.02.023","author":[{"dropping-particle":"","family":"Maher","given":"Brion S","non-dropping-particle":"","parse-names":false,"suffix":""},{"dropping-particle":"","family":"others","given":"","non-dropping-particle":"","parse-names":false,"suffix":""}],"container-title":"Biological Psychiatry","id":"ITEM-2","issue":"6","issued":{"date-parts":[["2011","9"]]},"page":"519-527","publisher":"Elsevier {BV}","title":"The {AVPR}1A Gene and Substance Use Disorders: Association, Replication, and Functional Evidence","type":"article-journal","volume":"70"},"uris":["http://www.mendeley.com/documents/?uuid=366b9ff7-0d2b-48dd-b5fb-531fd6fe3816"]}],"mendeley":{"formattedCitation":"&lt;sup&gt;57,58&lt;/sup&gt;","plainTextFormattedCitation":"57,58","previouslyFormattedCitation":"&lt;sup&gt;56,57&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57,58</w:t>
            </w:r>
            <w:r w:rsidRPr="00DF423C">
              <w:rPr>
                <w:rFonts w:asciiTheme="majorBidi" w:hAnsiTheme="majorBidi" w:cstheme="majorBidi"/>
                <w:sz w:val="20"/>
              </w:rPr>
              <w:fldChar w:fldCharType="end"/>
            </w:r>
          </w:p>
        </w:tc>
        <w:tc>
          <w:tcPr>
            <w:tcW w:w="2790" w:type="dxa"/>
          </w:tcPr>
          <w:p w14:paraId="694184AA" w14:textId="37ACB1F3" w:rsidR="00C52EA7" w:rsidRPr="004315CF" w:rsidRDefault="00C52EA7" w:rsidP="00C52EA7">
            <w:pPr>
              <w:pStyle w:val="TableParagraph"/>
              <w:spacing w:before="36" w:line="210" w:lineRule="exact"/>
              <w:rPr>
                <w:rFonts w:asciiTheme="majorBidi" w:hAnsiTheme="majorBidi" w:cstheme="majorBidi"/>
                <w:sz w:val="20"/>
              </w:rPr>
            </w:pPr>
            <w:r w:rsidRPr="004315CF">
              <w:rPr>
                <w:rFonts w:asciiTheme="majorBidi" w:hAnsiTheme="majorBidi" w:cstheme="majorBidi"/>
                <w:sz w:val="20"/>
              </w:rPr>
              <w:t>852</w:t>
            </w:r>
            <w:r w:rsidR="00FD1C35">
              <w:rPr>
                <w:rFonts w:asciiTheme="majorBidi" w:hAnsiTheme="majorBidi" w:cstheme="majorBidi"/>
                <w:sz w:val="20"/>
              </w:rPr>
              <w:t xml:space="preserve"> (571 M, 281 F)</w:t>
            </w:r>
            <w:r w:rsidRPr="004315CF">
              <w:rPr>
                <w:rFonts w:asciiTheme="majorBidi" w:hAnsiTheme="majorBidi" w:cstheme="majorBidi"/>
                <w:sz w:val="20"/>
              </w:rPr>
              <w:t xml:space="preserve">, </w:t>
            </w:r>
            <w:r w:rsidR="0088387E">
              <w:rPr>
                <w:rFonts w:asciiTheme="majorBidi" w:hAnsiTheme="majorBidi" w:cstheme="majorBidi"/>
                <w:sz w:val="20"/>
              </w:rPr>
              <w:t>398 (359 M, 39 F)</w:t>
            </w:r>
          </w:p>
        </w:tc>
      </w:tr>
      <w:tr w:rsidR="00C52EA7" w:rsidRPr="004315CF" w14:paraId="68191883" w14:textId="77777777" w:rsidTr="00C52EA7">
        <w:trPr>
          <w:trHeight w:val="258"/>
        </w:trPr>
        <w:tc>
          <w:tcPr>
            <w:tcW w:w="1975" w:type="dxa"/>
          </w:tcPr>
          <w:p w14:paraId="2BE3F51A" w14:textId="77777777" w:rsidR="00C52EA7" w:rsidRPr="004315CF" w:rsidRDefault="00C52EA7" w:rsidP="00C52EA7">
            <w:pPr>
              <w:pStyle w:val="TableParagraph"/>
              <w:spacing w:before="16" w:line="222" w:lineRule="exact"/>
              <w:ind w:left="119"/>
              <w:rPr>
                <w:rFonts w:asciiTheme="majorBidi" w:hAnsiTheme="majorBidi" w:cstheme="majorBidi"/>
                <w:sz w:val="20"/>
              </w:rPr>
            </w:pPr>
            <w:r w:rsidRPr="004315CF">
              <w:rPr>
                <w:rFonts w:asciiTheme="majorBidi" w:hAnsiTheme="majorBidi" w:cstheme="majorBidi"/>
                <w:sz w:val="20"/>
              </w:rPr>
              <w:t>rs11174811</w:t>
            </w:r>
          </w:p>
        </w:tc>
        <w:tc>
          <w:tcPr>
            <w:tcW w:w="1530" w:type="dxa"/>
          </w:tcPr>
          <w:p w14:paraId="633EBA10" w14:textId="77777777" w:rsidR="00C52EA7" w:rsidRPr="004315CF" w:rsidRDefault="00C52EA7" w:rsidP="00C52EA7">
            <w:pPr>
              <w:pStyle w:val="TableParagraph"/>
              <w:spacing w:before="16" w:line="222" w:lineRule="exact"/>
              <w:ind w:left="143"/>
              <w:rPr>
                <w:rFonts w:asciiTheme="majorBidi" w:hAnsiTheme="majorBidi" w:cstheme="majorBidi"/>
                <w:sz w:val="20"/>
              </w:rPr>
            </w:pPr>
            <w:r w:rsidRPr="004315CF">
              <w:rPr>
                <w:rFonts w:asciiTheme="majorBidi" w:hAnsiTheme="majorBidi" w:cstheme="majorBidi"/>
                <w:w w:val="99"/>
                <w:sz w:val="20"/>
              </w:rPr>
              <w:t>C</w:t>
            </w:r>
          </w:p>
        </w:tc>
        <w:tc>
          <w:tcPr>
            <w:tcW w:w="4140" w:type="dxa"/>
          </w:tcPr>
          <w:p w14:paraId="7874ECEC" w14:textId="460D5FA2" w:rsidR="00C52EA7" w:rsidRDefault="00C52EA7" w:rsidP="00C52EA7">
            <w:pPr>
              <w:pStyle w:val="TableParagraph"/>
              <w:spacing w:before="2" w:line="236" w:lineRule="exact"/>
              <w:rPr>
                <w:rFonts w:asciiTheme="majorBidi" w:hAnsiTheme="majorBidi" w:cstheme="majorBidi"/>
                <w:sz w:val="20"/>
              </w:rPr>
            </w:pPr>
            <w:r w:rsidRPr="004315CF">
              <w:rPr>
                <w:rFonts w:asciiTheme="majorBidi" w:hAnsiTheme="majorBidi" w:cstheme="majorBidi"/>
                <w:sz w:val="20"/>
              </w:rPr>
              <w:t>Substance addiction risk</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DOI":"10.1016/j.psyneuen.2014.03.017","author":[{"dropping-particle":"","family":"Levran","given":"O","non-dropping-particle":"","parse-names":false,"suffix":""},{"dropping-particle":"","family":"others","given":"","non-dropping-particle":"","parse-names":false,"suffix":""}],"container-title":"Psychoneuroendocrinology","id":"ITEM-1","issued":{"date-parts":[["2014","7"]]},"page":"67-76","publisher":"Elsevier {BV}","title":"Stress-related genes and heroin addiction: A role for a functional {FKBP}5 haplotype","type":"article-journal","volume":"45"},"uris":["http://www.mendeley.com/documents/?uuid=e275d27f-a388-4d91-bf71-b25a2f988274"]},{"id":"ITEM-2","itemData":{"DOI":"10.1016/j.biopsych.2011.02.023","author":[{"dropping-particle":"","family":"Maher","given":"Brion S","non-dropping-particle":"","parse-names":false,"suffix":""},{"dropping-particle":"","family":"others","given":"","non-dropping-particle":"","parse-names":false,"suffix":""}],"container-title":"Biological Psychiatry","id":"ITEM-2","issue":"6","issued":{"date-parts":[["2011","9"]]},"page":"519-527","publisher":"Elsevier {BV}","title":"The {AVPR}1A Gene and Substance Use Disorders: Association, Replication, and Functional Evidence","type":"article-journal","volume":"70"},"uris":["http://www.mendeley.com/documents/?uuid=366b9ff7-0d2b-48dd-b5fb-531fd6fe3816"]}],"mendeley":{"formattedCitation":"&lt;sup&gt;57,58&lt;/sup&gt;","plainTextFormattedCitation":"57,58","previouslyFormattedCitation":"&lt;sup&gt;56,57&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57,58</w:t>
            </w:r>
            <w:r w:rsidRPr="00DF423C">
              <w:rPr>
                <w:rFonts w:asciiTheme="majorBidi" w:hAnsiTheme="majorBidi" w:cstheme="majorBidi"/>
                <w:sz w:val="20"/>
              </w:rPr>
              <w:fldChar w:fldCharType="end"/>
            </w:r>
          </w:p>
          <w:p w14:paraId="05AA3F36" w14:textId="77777777" w:rsidR="0088387E" w:rsidRPr="004315CF" w:rsidRDefault="0088387E" w:rsidP="00C52EA7">
            <w:pPr>
              <w:pStyle w:val="TableParagraph"/>
              <w:spacing w:before="2" w:line="236" w:lineRule="exact"/>
              <w:rPr>
                <w:rFonts w:asciiTheme="majorBidi" w:hAnsiTheme="majorBidi" w:cstheme="majorBidi"/>
                <w:color w:val="0000FF"/>
                <w:position w:val="7"/>
                <w:sz w:val="14"/>
              </w:rPr>
            </w:pPr>
          </w:p>
          <w:p w14:paraId="38B21644" w14:textId="6FC3817A" w:rsidR="00C52EA7" w:rsidRPr="004315CF" w:rsidRDefault="00C52EA7" w:rsidP="00C52EA7">
            <w:pPr>
              <w:pStyle w:val="TableParagraph"/>
              <w:spacing w:before="2" w:line="236" w:lineRule="exact"/>
              <w:rPr>
                <w:rFonts w:asciiTheme="majorBidi" w:hAnsiTheme="majorBidi" w:cstheme="majorBidi"/>
                <w:color w:val="0000FF"/>
                <w:position w:val="7"/>
                <w:sz w:val="14"/>
              </w:rPr>
            </w:pPr>
            <w:r w:rsidRPr="004315CF">
              <w:rPr>
                <w:rFonts w:asciiTheme="majorBidi" w:hAnsiTheme="majorBidi" w:cstheme="majorBidi"/>
                <w:sz w:val="20"/>
              </w:rPr>
              <w:t>Higher anxiety levels</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{"citationItems":[{"id":"ITEM-1","itemData":{"DOI":"10.3389/fnsys.2015.00038","author":[{"dropping-particle":"","family":"Reuter","given":"Martin","non-dropping-particle":"","parse-names":false,"suffix":""},{"dropping-particle":"","family":"Cooper","given":"Andrew J","non-dropping-particle":"","parse-names":false,"suffix":""},{"dropping-particle":"","family":"Smillie","given":"Luke D","non-dropping-particle":"","parse-names":false,"suffix":""},{"dropping-particle":"","family":"Markett","given":"Sebastian","non-dropping-particle":"","parse-names":false,"suffix":""},{"dropping-particle":"","family":"Montag","given":"Christian","non-dropping-particle":"","parse-names":false,"suffix":""}],"container-title":"Frontiers in Systems Neuroscience","id":"ITEM-1","issued":{"date-parts":[["2015","3"]]},"publisher":"Frontiers Media {SA}","title":"A new measure for the revised reinforcement sensitivity theory: psychometric criteria and genetic validation","type":"article-journal","volume":"9"},"uris":["http://www.mendeley.com/documents/?uuid=7b69f808-cacb-4b64-9194-bd3fc61e028c"]}],"mendeley":{"formattedCitation":"&lt;sup&gt;59&lt;/sup&gt;","plainTextFormattedCitation":"59","previouslyFormattedCitation":"&lt;sup&gt;58&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59</w:t>
            </w:r>
            <w:r w:rsidRPr="00DF423C">
              <w:rPr>
                <w:rFonts w:asciiTheme="majorBidi" w:hAnsiTheme="majorBidi" w:cstheme="majorBidi"/>
                <w:sz w:val="20"/>
              </w:rPr>
              <w:fldChar w:fldCharType="end"/>
            </w:r>
          </w:p>
          <w:p w14:paraId="230D0459" w14:textId="6EA10821" w:rsidR="00C52EA7" w:rsidRPr="004315CF" w:rsidRDefault="00C52EA7" w:rsidP="00C52EA7">
            <w:pPr>
              <w:pStyle w:val="TableParagraph"/>
              <w:spacing w:before="2" w:line="236" w:lineRule="exact"/>
              <w:rPr>
                <w:rFonts w:asciiTheme="majorBidi" w:hAnsiTheme="majorBidi" w:cstheme="majorBidi"/>
                <w:sz w:val="14"/>
              </w:rPr>
            </w:pPr>
            <w:r w:rsidRPr="004315CF">
              <w:rPr>
                <w:rFonts w:asciiTheme="majorBidi" w:hAnsiTheme="majorBidi" w:cstheme="majorBidi"/>
                <w:sz w:val="20"/>
              </w:rPr>
              <w:t>Aggression</w:t>
            </w:r>
            <w:r w:rsidRPr="00DF423C">
              <w:rPr>
                <w:rFonts w:asciiTheme="majorBidi" w:hAnsiTheme="majorBidi" w:cstheme="majorBidi"/>
                <w:sz w:val="20"/>
              </w:rPr>
              <w:fldChar w:fldCharType="begin" w:fldLock="1"/>
            </w:r>
            <w:r w:rsidR="009C2021">
              <w:rPr>
                <w:rFonts w:asciiTheme="majorBidi" w:hAnsiTheme="majorBidi" w:cstheme="majorBidi"/>
                <w:sz w:val="20"/>
              </w:rPr>
              <w:instrText>ADDIN CSL_CITATION {"citationItems":[{"id":"ITEM-1","itemData":{"DOI":"10.1111/j.1601-183X.2012.00776.x","ISBN":"1601-1848","ISSN":"16011848","PMID":"22372486","abstract":"Aggressive antisocial behaviours are the most common reasons why adolescents are referred to mental health clinics. Antisocial behaviours are costly in social and financial terms. The aetiology of aggressive behaviours is unknown but growing evidence suggests it is herita-ble, and certain genetic variants have been implicated as contributing factors. The purpose of this study was to determine whether genes regulating the hormone oxytocin (OXT) were associated with aggressive antiso-cial behaviour. The case-control study sample consisted of 160 cases of children displaying extreme, persistent and pervasive aggressive behaviour. This case sample was compared with 160 adult controls. We used poly-merase chain reaction (PCR) to determine the genotype for three oxytocin gene (OXT) single nucleotide polymor-phisms (SNPs): rs3761248, rs4813625 and rs877172; and five oxytocin receptor gene (OXTR) SNPs: rs6770632, rs11476, rs1042778, rs237902 and rs53576. Genotypic analyses were performed using STATA, while differences in haplotypic and allelic frequencies were analysed using Unphased. We also performed within-case analyses (n = 236 aggressive cases) examining genotypic and allelic associations with callous-unemotional (CU) scores (as measured by the psychopathic screening device). OXTR SNPs rs6770632 and rs1042778 may be associated with extreme, persistent and pervasive aggressive behaviours in females and males, respectively. These and haplo-type results suggest gender-specific effects of SNPs. No significant differences were detected with respect to CU behaviours. These results may help to elucidate the biochemical pathways associated with aggressive behaviours, which may aid in the development of novel medications.","author":[{"dropping-particle":"","family":"Malik","given":"A I","non-dropping-particle":"","parse-names":false,"suffix":""},{"dropping-particle":"","family":"Zai","given":"C C","non-dropping-particle":"","parse-names":false,"suffix":""},{"dropping-particle":"","family":"Abu","given":"Z","non-dropping-particle":"","parse-names":false,"suffix":""},{"dropping-particle":"","family":"Nowrouzi","given":"B","non-dropping-particle":"","parse-names":false,"suffix":""},{"dropping-particle":"","family":"Beitchman","given":"J H","non-dropping-particle":"","parse-names":false,"suffix":""}],"container-title":"Genes, Brain Behav.","id":"ITEM-1","issue":"5","issued":{"date-parts":[["2012"]]},"page":"545-551","title":"The role of oxytocin and oxytocin receptor gene variants in childhood-onset aggression","type":"article-journal","volume":"11"},"uris":["http://www.mendeley.com/documents/?uuid=0d550279-38bb-4b11-96c3-9288dbbd975a"]}],"mendeley":{"formattedCitation":"&lt;sup&gt;5&lt;/sup&gt;","plainTextFormattedCitation":"5","previouslyFormattedCitation":"&lt;sup&gt;5&lt;/sup&gt;"},"properties":{"noteIndex":0},"schema":"https://github.com/citation-style-language/schema/raw/master/csl-citation.json"}</w:instrText>
            </w:r>
            <w:r w:rsidRPr="00DF423C">
              <w:rPr>
                <w:rFonts w:asciiTheme="majorBidi" w:hAnsiTheme="majorBidi" w:cstheme="majorBidi"/>
                <w:sz w:val="20"/>
              </w:rPr>
              <w:fldChar w:fldCharType="separate"/>
            </w:r>
            <w:r w:rsidR="009C2021" w:rsidRPr="009C2021">
              <w:rPr>
                <w:rFonts w:asciiTheme="majorBidi" w:hAnsiTheme="majorBidi" w:cstheme="majorBidi"/>
                <w:noProof/>
                <w:sz w:val="20"/>
                <w:vertAlign w:val="superscript"/>
              </w:rPr>
              <w:t>5</w:t>
            </w:r>
            <w:r w:rsidRPr="00DF423C">
              <w:rPr>
                <w:rFonts w:asciiTheme="majorBidi" w:hAnsiTheme="majorBidi" w:cstheme="majorBidi"/>
                <w:sz w:val="20"/>
              </w:rPr>
              <w:fldChar w:fldCharType="end"/>
            </w:r>
          </w:p>
        </w:tc>
        <w:tc>
          <w:tcPr>
            <w:tcW w:w="2790" w:type="dxa"/>
          </w:tcPr>
          <w:p w14:paraId="71097D1D" w14:textId="77777777" w:rsidR="0088387E" w:rsidRDefault="0088387E" w:rsidP="00C52EA7">
            <w:pPr>
              <w:pStyle w:val="TableParagraph"/>
              <w:spacing w:before="16" w:line="222" w:lineRule="exact"/>
              <w:rPr>
                <w:rFonts w:asciiTheme="majorBidi" w:hAnsiTheme="majorBidi" w:cstheme="majorBidi"/>
                <w:sz w:val="20"/>
              </w:rPr>
            </w:pPr>
            <w:r w:rsidRPr="004315CF">
              <w:rPr>
                <w:rFonts w:asciiTheme="majorBidi" w:hAnsiTheme="majorBidi" w:cstheme="majorBidi"/>
                <w:sz w:val="20"/>
              </w:rPr>
              <w:t>852</w:t>
            </w:r>
            <w:r>
              <w:rPr>
                <w:rFonts w:asciiTheme="majorBidi" w:hAnsiTheme="majorBidi" w:cstheme="majorBidi"/>
                <w:sz w:val="20"/>
              </w:rPr>
              <w:t xml:space="preserve"> (571 M, 281 F)</w:t>
            </w:r>
            <w:r w:rsidRPr="004315CF">
              <w:rPr>
                <w:rFonts w:asciiTheme="majorBidi" w:hAnsiTheme="majorBidi" w:cstheme="majorBidi"/>
                <w:sz w:val="20"/>
              </w:rPr>
              <w:t xml:space="preserve">, </w:t>
            </w:r>
            <w:r>
              <w:rPr>
                <w:rFonts w:asciiTheme="majorBidi" w:hAnsiTheme="majorBidi" w:cstheme="majorBidi"/>
                <w:sz w:val="20"/>
              </w:rPr>
              <w:t>398 (359 M, 39 F)</w:t>
            </w:r>
          </w:p>
          <w:p w14:paraId="71ACB721" w14:textId="6475FE8B" w:rsidR="00C52EA7" w:rsidRPr="004315CF" w:rsidRDefault="00C52EA7" w:rsidP="00C52EA7">
            <w:pPr>
              <w:pStyle w:val="TableParagraph"/>
              <w:spacing w:before="16" w:line="222" w:lineRule="exact"/>
              <w:rPr>
                <w:rFonts w:asciiTheme="majorBidi" w:hAnsiTheme="majorBidi" w:cstheme="majorBidi"/>
                <w:sz w:val="20"/>
              </w:rPr>
            </w:pPr>
            <w:r w:rsidRPr="004315CF">
              <w:rPr>
                <w:rFonts w:asciiTheme="majorBidi" w:hAnsiTheme="majorBidi" w:cstheme="majorBidi"/>
                <w:sz w:val="20"/>
              </w:rPr>
              <w:t>1090 (German</w:t>
            </w:r>
            <w:r w:rsidR="002E28C1">
              <w:rPr>
                <w:rFonts w:asciiTheme="majorBidi" w:hAnsiTheme="majorBidi" w:cstheme="majorBidi"/>
                <w:sz w:val="20"/>
              </w:rPr>
              <w:t>: 325 M, 725 F</w:t>
            </w:r>
            <w:r w:rsidRPr="004315CF">
              <w:rPr>
                <w:rFonts w:asciiTheme="majorBidi" w:hAnsiTheme="majorBidi" w:cstheme="majorBidi"/>
                <w:sz w:val="20"/>
              </w:rPr>
              <w:t>)</w:t>
            </w:r>
          </w:p>
          <w:p w14:paraId="09FA72F7" w14:textId="164972E3" w:rsidR="00C52EA7" w:rsidRPr="00303CB8" w:rsidRDefault="00303CB8" w:rsidP="00303CB8">
            <w:pPr>
              <w:pStyle w:val="Ttulo2"/>
              <w:ind w:left="0" w:right="734"/>
              <w:rPr>
                <w:rFonts w:asciiTheme="majorBidi" w:hAnsiTheme="majorBidi" w:cstheme="majorBidi"/>
                <w:b w:val="0"/>
                <w:bCs w:val="0"/>
              </w:rPr>
            </w:pPr>
            <w:r>
              <w:rPr>
                <w:rFonts w:asciiTheme="majorBidi" w:hAnsiTheme="majorBidi" w:cstheme="majorBidi"/>
                <w:b w:val="0"/>
                <w:bCs w:val="0"/>
              </w:rPr>
              <w:t>236 (162 M, 74 F)</w:t>
            </w:r>
          </w:p>
        </w:tc>
      </w:tr>
      <w:tr w:rsidR="00C52EA7" w:rsidRPr="004315CF" w14:paraId="69B24DEC" w14:textId="77777777" w:rsidTr="00C52EA7">
        <w:trPr>
          <w:trHeight w:val="258"/>
        </w:trPr>
        <w:tc>
          <w:tcPr>
            <w:tcW w:w="1975" w:type="dxa"/>
          </w:tcPr>
          <w:p w14:paraId="25CE4EEE" w14:textId="77777777" w:rsidR="00C52EA7" w:rsidRPr="004315CF" w:rsidRDefault="00C52EA7" w:rsidP="00C52EA7">
            <w:pPr>
              <w:pStyle w:val="TableParagraph"/>
              <w:spacing w:before="16" w:line="222" w:lineRule="exact"/>
              <w:ind w:left="119"/>
              <w:rPr>
                <w:rFonts w:asciiTheme="majorBidi" w:hAnsiTheme="majorBidi" w:cstheme="majorBidi"/>
                <w:sz w:val="20"/>
              </w:rPr>
            </w:pPr>
            <w:r w:rsidRPr="004315CF">
              <w:rPr>
                <w:rFonts w:asciiTheme="majorBidi" w:hAnsiTheme="majorBidi" w:cstheme="majorBidi"/>
                <w:sz w:val="20"/>
              </w:rPr>
              <w:t>rs3021529</w:t>
            </w:r>
          </w:p>
        </w:tc>
        <w:tc>
          <w:tcPr>
            <w:tcW w:w="1530" w:type="dxa"/>
          </w:tcPr>
          <w:p w14:paraId="76B6C52B" w14:textId="77777777" w:rsidR="00C52EA7" w:rsidRPr="004315CF" w:rsidRDefault="00C52EA7" w:rsidP="00C52EA7">
            <w:pPr>
              <w:pStyle w:val="TableParagraph"/>
              <w:spacing w:before="16" w:line="222" w:lineRule="exact"/>
              <w:ind w:left="143"/>
              <w:rPr>
                <w:rFonts w:asciiTheme="majorBidi" w:hAnsiTheme="majorBidi" w:cstheme="majorBidi"/>
                <w:sz w:val="20"/>
              </w:rPr>
            </w:pPr>
            <w:r w:rsidRPr="004315CF">
              <w:rPr>
                <w:rFonts w:asciiTheme="majorBidi" w:hAnsiTheme="majorBidi" w:cstheme="majorBidi"/>
                <w:w w:val="99"/>
                <w:sz w:val="20"/>
              </w:rPr>
              <w:t>G</w:t>
            </w:r>
          </w:p>
        </w:tc>
        <w:tc>
          <w:tcPr>
            <w:tcW w:w="4140" w:type="dxa"/>
          </w:tcPr>
          <w:p w14:paraId="5CB6F21D" w14:textId="0FC0FECF" w:rsidR="00C52EA7" w:rsidRPr="004315CF" w:rsidRDefault="00C52EA7" w:rsidP="00C52EA7">
            <w:pPr>
              <w:pStyle w:val="TableParagraph"/>
              <w:spacing w:before="2" w:line="236" w:lineRule="exact"/>
              <w:rPr>
                <w:rFonts w:asciiTheme="majorBidi" w:hAnsiTheme="majorBidi" w:cstheme="majorBidi"/>
                <w:sz w:val="14"/>
              </w:rPr>
            </w:pPr>
            <w:r w:rsidRPr="004315CF">
              <w:rPr>
                <w:rFonts w:asciiTheme="majorBidi" w:hAnsiTheme="majorBidi" w:cstheme="majorBidi"/>
                <w:sz w:val="20"/>
              </w:rPr>
              <w:t>Addiction</w:t>
            </w:r>
            <w:r w:rsidRPr="00DF423C">
              <w:rPr>
                <w:rFonts w:asciiTheme="majorBidi" w:hAnsiTheme="majorBidi" w:cstheme="majorBidi"/>
                <w:sz w:val="20"/>
              </w:rPr>
              <w:fldChar w:fldCharType="begin" w:fldLock="1"/>
            </w:r>
            <w:r w:rsidR="009C2021">
              <w:rPr>
                <w:rFonts w:asciiTheme="majorBidi" w:hAnsiTheme="majorBidi" w:cstheme="majorBidi"/>
                <w:sz w:val="20"/>
              </w:rPr>
              <w:instrText>ADDIN CSL_CITATION {"citationItems":[{"id":"ITEM-1","itemData":{"DOI":"10.1093/hmg/ddl438","author":[{"dropping-particle":"","family":"Saccone","given":"Scott F","non-dropping-particle":"","parse-names":false,"suffix":""},{"dropping-particle":"","family":"others","given":"","non-dropping-particle":"","parse-names":false,"suffix":""}],"container-title":"Human Molecular Genetics","id":"ITEM-1","issue":"1","issued":{"date-parts":[["2006","11"]]},"page":"36-49","publisher":"Oxford University Press ({OUP})","title":"Cholinergic nicotinic receptor genes implicated in a nicotine dependence association study targeting 348 candidate genes with 3713 {SNPs}","type":"article-journal","volume":"16"},"uris":["http://www.mendeley.com/documents/?uuid=2267a3cc-770a-4a8d-84a7-a48cf9c8020f"]}],"mendeley":{"formattedCitation":"&lt;sup&gt;6&lt;/sup&gt;","plainTextFormattedCitation":"6","previouslyFormattedCitation":"&lt;sup&gt;6&lt;/sup&gt;"},"properties":{"noteIndex":0},"schema":"https://github.com/citation-style-language/schema/raw/master/csl-citation.json"}</w:instrText>
            </w:r>
            <w:r w:rsidRPr="00DF423C">
              <w:rPr>
                <w:rFonts w:asciiTheme="majorBidi" w:hAnsiTheme="majorBidi" w:cstheme="majorBidi"/>
                <w:sz w:val="20"/>
              </w:rPr>
              <w:fldChar w:fldCharType="separate"/>
            </w:r>
            <w:r w:rsidR="009C2021" w:rsidRPr="009C2021">
              <w:rPr>
                <w:rFonts w:asciiTheme="majorBidi" w:hAnsiTheme="majorBidi" w:cstheme="majorBidi"/>
                <w:noProof/>
                <w:sz w:val="20"/>
                <w:vertAlign w:val="superscript"/>
              </w:rPr>
              <w:t>6</w:t>
            </w:r>
            <w:r w:rsidRPr="00DF423C">
              <w:rPr>
                <w:rFonts w:asciiTheme="majorBidi" w:hAnsiTheme="majorBidi" w:cstheme="majorBidi"/>
                <w:sz w:val="20"/>
              </w:rPr>
              <w:fldChar w:fldCharType="end"/>
            </w:r>
          </w:p>
        </w:tc>
        <w:tc>
          <w:tcPr>
            <w:tcW w:w="2790" w:type="dxa"/>
          </w:tcPr>
          <w:p w14:paraId="71732729" w14:textId="3DDE30D0" w:rsidR="00C52EA7" w:rsidRPr="004315CF" w:rsidRDefault="00C52EA7" w:rsidP="00C52EA7">
            <w:pPr>
              <w:pStyle w:val="TableParagraph"/>
              <w:spacing w:before="16" w:line="222" w:lineRule="exact"/>
              <w:rPr>
                <w:rFonts w:asciiTheme="majorBidi" w:hAnsiTheme="majorBidi" w:cstheme="majorBidi"/>
                <w:sz w:val="20"/>
              </w:rPr>
            </w:pPr>
            <w:r w:rsidRPr="004315CF">
              <w:rPr>
                <w:rFonts w:asciiTheme="majorBidi" w:hAnsiTheme="majorBidi" w:cstheme="majorBidi"/>
                <w:sz w:val="20"/>
              </w:rPr>
              <w:t>1.050</w:t>
            </w:r>
            <w:r w:rsidR="002E28C1">
              <w:rPr>
                <w:rFonts w:asciiTheme="majorBidi" w:hAnsiTheme="majorBidi" w:cstheme="majorBidi"/>
                <w:sz w:val="20"/>
              </w:rPr>
              <w:t xml:space="preserve"> (797 M, 253 F)</w:t>
            </w:r>
          </w:p>
        </w:tc>
      </w:tr>
      <w:tr w:rsidR="00C52EA7" w:rsidRPr="004315CF" w14:paraId="2A796662" w14:textId="77777777" w:rsidTr="00C52EA7">
        <w:trPr>
          <w:trHeight w:val="504"/>
        </w:trPr>
        <w:tc>
          <w:tcPr>
            <w:tcW w:w="1975" w:type="dxa"/>
          </w:tcPr>
          <w:p w14:paraId="786444A7" w14:textId="77777777" w:rsidR="00C52EA7" w:rsidRPr="004315CF" w:rsidRDefault="00C52EA7" w:rsidP="00C52EA7">
            <w:pPr>
              <w:pStyle w:val="TableParagraph"/>
              <w:spacing w:line="202" w:lineRule="exact"/>
              <w:ind w:left="119"/>
              <w:rPr>
                <w:rFonts w:asciiTheme="majorBidi" w:hAnsiTheme="majorBidi" w:cstheme="majorBidi"/>
                <w:sz w:val="20"/>
              </w:rPr>
            </w:pPr>
            <w:r w:rsidRPr="004315CF">
              <w:rPr>
                <w:rFonts w:asciiTheme="majorBidi" w:hAnsiTheme="majorBidi" w:cstheme="majorBidi"/>
                <w:sz w:val="20"/>
              </w:rPr>
              <w:t>rs10877969</w:t>
            </w:r>
          </w:p>
        </w:tc>
        <w:tc>
          <w:tcPr>
            <w:tcW w:w="1530" w:type="dxa"/>
          </w:tcPr>
          <w:p w14:paraId="39AAA66A" w14:textId="77777777" w:rsidR="00C52EA7" w:rsidRPr="004315CF" w:rsidRDefault="00C52EA7" w:rsidP="00C52EA7">
            <w:pPr>
              <w:pStyle w:val="TableParagraph"/>
              <w:spacing w:line="202" w:lineRule="exact"/>
              <w:ind w:left="143"/>
              <w:rPr>
                <w:rFonts w:asciiTheme="majorBidi" w:hAnsiTheme="majorBidi" w:cstheme="majorBidi"/>
                <w:sz w:val="20"/>
              </w:rPr>
            </w:pPr>
            <w:r w:rsidRPr="004315CF">
              <w:rPr>
                <w:rFonts w:asciiTheme="majorBidi" w:hAnsiTheme="majorBidi" w:cstheme="majorBidi"/>
                <w:w w:val="99"/>
                <w:sz w:val="20"/>
              </w:rPr>
              <w:t>A</w:t>
            </w:r>
          </w:p>
        </w:tc>
        <w:tc>
          <w:tcPr>
            <w:tcW w:w="4140" w:type="dxa"/>
          </w:tcPr>
          <w:p w14:paraId="62BF1223" w14:textId="6FF3CAB6" w:rsidR="00C52EA7" w:rsidRPr="004315CF" w:rsidRDefault="00C52EA7" w:rsidP="00C52EA7">
            <w:pPr>
              <w:pStyle w:val="TableParagraph"/>
              <w:rPr>
                <w:rFonts w:asciiTheme="majorBidi" w:hAnsiTheme="majorBidi" w:cstheme="majorBidi"/>
                <w:sz w:val="14"/>
              </w:rPr>
            </w:pPr>
            <w:r w:rsidRPr="004315CF">
              <w:rPr>
                <w:rFonts w:asciiTheme="majorBidi" w:hAnsiTheme="majorBidi" w:cstheme="majorBidi"/>
                <w:sz w:val="20"/>
                <w:lang w:val="es-ES"/>
              </w:rPr>
              <w:t>ASD</w:t>
            </w:r>
            <w:r w:rsidRPr="00DF423C">
              <w:rPr>
                <w:rFonts w:asciiTheme="majorBidi" w:hAnsiTheme="majorBidi" w:cstheme="majorBidi"/>
                <w:sz w:val="20"/>
                <w:lang w:val="es-ES"/>
              </w:rPr>
              <w:fldChar w:fldCharType="begin" w:fldLock="1"/>
            </w:r>
            <w:r w:rsidR="00FE16F4">
              <w:rPr>
                <w:rFonts w:asciiTheme="majorBidi" w:hAnsiTheme="majorBidi" w:cstheme="majorBidi"/>
                <w:sz w:val="20"/>
                <w:lang w:val="es-ES"/>
              </w:rPr>
              <w:instrText>ADDIN CSL_CITATION {"citationItems":[{"id":"ITEM-1","itemData":{"DOI":"10.1016/j.neulet.2010.05.050","author":[{"dropping-particle":"","family":"Yang","given":"So Young","non-dropping-particle":"","parse-names":false,"suffix":""},{"dropping-particle":"","family":"others","given":"","non-dropping-particle":"","parse-names":false,"suffix":""}],"container-title":"Neuroscience Letters","id":"ITEM-1","issue":"3","issued":{"date-parts":[["2010","8"]]},"page":"197-200","publisher":"Elsevier {BV}","title":"Association study between single nucleotide polymorphisms in promoter region of {AVPR}1A and Korean autism spectrum disorders","type":"article-journal","volume":"479"},"uris":["http://www.mendeley.com/documents/?uuid=173e9e1b-33a5-4de3-ab55-476dc5b16441"]},{"id":"ITEM-2","itemData":{"DOI":"10.1186/s13229-017-0161-9","author":[{"dropping-particle":"","family":"Yang","given":"So Young","non-dropping-particle":"","parse-names":false,"suffix":""},{"dropping-particle":"","family":"others","given":"","non-dropping-particle":"","parse-names":false,"suffix":""}],"container-title":"Molecular Autism","id":"ITEM-2","issue":"1","issued":{"date-parts":[["2017","8"]]},"publisher":"Springer Nature","title":"Replicative genetic association study between functional polymorphisms in {AVPR}1A and social behavior scales of autism spectrum disorder in the Korean population","type":"article-journal","volume":"8"},"uris":["http://www.mendeley.com/documents/?uuid=3cb2410b-83ba-4863-b57b-2f7ece5c1e4f"]}],"mendeley":{"formattedCitation":"&lt;sup&gt;60,61&lt;/sup&gt;","plainTextFormattedCitation":"60,61","previouslyFormattedCitation":"&lt;sup&gt;59,60&lt;/sup&gt;"},"properties":{"noteIndex":0},"schema":"https://github.com/citation-style-language/schema/raw/master/csl-citation.json"}</w:instrText>
            </w:r>
            <w:r w:rsidRPr="00DF423C">
              <w:rPr>
                <w:rFonts w:asciiTheme="majorBidi" w:hAnsiTheme="majorBidi" w:cstheme="majorBidi"/>
                <w:sz w:val="20"/>
                <w:lang w:val="es-ES"/>
              </w:rPr>
              <w:fldChar w:fldCharType="separate"/>
            </w:r>
            <w:r w:rsidR="00FE16F4" w:rsidRPr="00FE16F4">
              <w:rPr>
                <w:rFonts w:asciiTheme="majorBidi" w:hAnsiTheme="majorBidi" w:cstheme="majorBidi"/>
                <w:noProof/>
                <w:sz w:val="20"/>
                <w:vertAlign w:val="superscript"/>
                <w:lang w:val="es-ES"/>
              </w:rPr>
              <w:t>60,61</w:t>
            </w:r>
            <w:r w:rsidRPr="00DF423C">
              <w:rPr>
                <w:rFonts w:asciiTheme="majorBidi" w:hAnsiTheme="majorBidi" w:cstheme="majorBidi"/>
                <w:sz w:val="20"/>
                <w:lang w:val="es-ES"/>
              </w:rPr>
              <w:fldChar w:fldCharType="end"/>
            </w:r>
          </w:p>
        </w:tc>
        <w:tc>
          <w:tcPr>
            <w:tcW w:w="2790" w:type="dxa"/>
          </w:tcPr>
          <w:p w14:paraId="5727BC8E" w14:textId="36376AC0" w:rsidR="00C52EA7" w:rsidRPr="004315CF" w:rsidRDefault="00C52EA7" w:rsidP="00C52EA7">
            <w:pPr>
              <w:pStyle w:val="TableParagraph"/>
              <w:rPr>
                <w:rFonts w:asciiTheme="majorBidi" w:hAnsiTheme="majorBidi" w:cstheme="majorBidi"/>
                <w:sz w:val="20"/>
                <w:szCs w:val="20"/>
              </w:rPr>
            </w:pPr>
            <w:r w:rsidRPr="004315CF">
              <w:rPr>
                <w:rFonts w:asciiTheme="majorBidi" w:hAnsiTheme="majorBidi" w:cstheme="majorBidi"/>
                <w:sz w:val="20"/>
                <w:szCs w:val="20"/>
              </w:rPr>
              <w:t xml:space="preserve">150 (Korean trios), </w:t>
            </w:r>
            <w:r w:rsidR="001B3C07">
              <w:rPr>
                <w:rFonts w:asciiTheme="majorBidi" w:hAnsiTheme="majorBidi" w:cstheme="majorBidi"/>
                <w:sz w:val="20"/>
                <w:szCs w:val="20"/>
              </w:rPr>
              <w:t>212 (179 M, 33 F)</w:t>
            </w:r>
          </w:p>
        </w:tc>
      </w:tr>
    </w:tbl>
    <w:bookmarkEnd w:id="5"/>
    <w:p w14:paraId="517D578B" w14:textId="58EE7F30" w:rsidR="00D16BED" w:rsidRPr="004315CF" w:rsidRDefault="00D16BED" w:rsidP="001474D4">
      <w:pPr>
        <w:pBdr>
          <w:bottom w:val="single" w:sz="4" w:space="1" w:color="auto"/>
        </w:pBdr>
        <w:tabs>
          <w:tab w:val="left" w:pos="6611"/>
        </w:tabs>
        <w:jc w:val="both"/>
        <w:rPr>
          <w:rFonts w:asciiTheme="majorBidi" w:hAnsiTheme="majorBidi" w:cstheme="majorBidi"/>
          <w:sz w:val="20"/>
        </w:rPr>
        <w:sectPr w:rsidR="00D16BED" w:rsidRPr="004315CF" w:rsidSect="00D16BED">
          <w:footerReference w:type="default" r:id="rId56"/>
          <w:type w:val="continuous"/>
          <w:pgSz w:w="12240" w:h="15840"/>
          <w:pgMar w:top="1440" w:right="1080" w:bottom="1440" w:left="1080" w:header="95" w:footer="648" w:gutter="0"/>
          <w:cols w:space="720"/>
          <w:docGrid w:linePitch="299"/>
        </w:sectPr>
      </w:pPr>
      <w:r w:rsidRPr="004315CF">
        <w:rPr>
          <w:rFonts w:asciiTheme="majorBidi" w:hAnsiTheme="majorBidi" w:cstheme="majorBidi"/>
          <w:b/>
          <w:bCs/>
        </w:rPr>
        <w:t xml:space="preserve">Supplementary Table </w:t>
      </w:r>
      <w:r>
        <w:rPr>
          <w:rFonts w:asciiTheme="majorBidi" w:hAnsiTheme="majorBidi" w:cstheme="majorBidi"/>
          <w:b/>
          <w:bCs/>
        </w:rPr>
        <w:t>8</w:t>
      </w:r>
      <w:r w:rsidRPr="004315CF">
        <w:rPr>
          <w:rFonts w:asciiTheme="majorBidi" w:hAnsiTheme="majorBidi" w:cstheme="majorBidi"/>
          <w:b/>
          <w:bCs/>
        </w:rPr>
        <w:t xml:space="preserve">: </w:t>
      </w:r>
      <w:r w:rsidRPr="004315CF">
        <w:rPr>
          <w:rFonts w:asciiTheme="majorBidi" w:hAnsiTheme="majorBidi" w:cstheme="majorBidi"/>
        </w:rPr>
        <w:t xml:space="preserve">Literature review results for </w:t>
      </w:r>
      <w:r>
        <w:rPr>
          <w:rFonts w:asciiTheme="majorBidi" w:hAnsiTheme="majorBidi" w:cstheme="majorBidi"/>
          <w:i/>
          <w:iCs/>
        </w:rPr>
        <w:t>VTR1A</w:t>
      </w:r>
      <w:r w:rsidRPr="004315CF">
        <w:rPr>
          <w:rFonts w:asciiTheme="majorBidi" w:hAnsiTheme="majorBidi" w:cstheme="majorBidi"/>
          <w:i/>
          <w:iCs/>
        </w:rPr>
        <w:t xml:space="preserve"> </w:t>
      </w:r>
      <w:r w:rsidRPr="004315CF">
        <w:rPr>
          <w:rFonts w:asciiTheme="majorBidi" w:hAnsiTheme="majorBidi" w:cstheme="majorBidi"/>
        </w:rPr>
        <w:t>identified Single Nucleotide Polymorphisms (SNPs). For each variant site</w:t>
      </w:r>
      <w:r>
        <w:rPr>
          <w:rFonts w:asciiTheme="majorBidi" w:hAnsiTheme="majorBidi" w:cstheme="majorBidi"/>
        </w:rPr>
        <w:t xml:space="preserve"> </w:t>
      </w:r>
      <w:r w:rsidRPr="004315CF">
        <w:rPr>
          <w:rFonts w:asciiTheme="majorBidi" w:hAnsiTheme="majorBidi" w:cstheme="majorBidi"/>
        </w:rPr>
        <w:t>(Variant/SNP ID), the allele discussed in each study (‘Alleles’), a short note on the main findings (‘Effect’)</w:t>
      </w:r>
      <w:r>
        <w:rPr>
          <w:rFonts w:asciiTheme="majorBidi" w:hAnsiTheme="majorBidi" w:cstheme="majorBidi"/>
        </w:rPr>
        <w:t xml:space="preserve">, </w:t>
      </w:r>
      <w:r w:rsidRPr="004315CF">
        <w:rPr>
          <w:rFonts w:asciiTheme="majorBidi" w:hAnsiTheme="majorBidi" w:cstheme="majorBidi"/>
        </w:rPr>
        <w:t>and the ‘Trial sample’ used for each study</w:t>
      </w:r>
      <w:r>
        <w:rPr>
          <w:rFonts w:asciiTheme="majorBidi" w:hAnsiTheme="majorBidi" w:cstheme="majorBidi"/>
        </w:rPr>
        <w:t xml:space="preserve">, followed by the number of males (‘M’) and females (‘F’) and nationality/ethnicity details of each sample when reported, </w:t>
      </w:r>
      <w:r w:rsidRPr="004315CF">
        <w:rPr>
          <w:rFonts w:asciiTheme="majorBidi" w:hAnsiTheme="majorBidi" w:cstheme="majorBidi"/>
        </w:rPr>
        <w:t>are listed</w:t>
      </w:r>
      <w:r w:rsidR="006E1487">
        <w:rPr>
          <w:rFonts w:asciiTheme="majorBidi" w:hAnsiTheme="majorBidi" w:cstheme="majorBidi"/>
        </w:rPr>
        <w:t>.</w:t>
      </w:r>
    </w:p>
    <w:p w14:paraId="69DBD0F8" w14:textId="77777777" w:rsidR="00957AE9" w:rsidRPr="004315CF" w:rsidRDefault="00957AE9" w:rsidP="007747C1">
      <w:pPr>
        <w:jc w:val="both"/>
        <w:rPr>
          <w:rFonts w:asciiTheme="majorBidi" w:hAnsiTheme="majorBidi" w:cstheme="majorBidi"/>
        </w:rPr>
      </w:pPr>
    </w:p>
    <w:tbl>
      <w:tblPr>
        <w:tblStyle w:val="Tablaconcuadrcula"/>
        <w:tblpPr w:leftFromText="180" w:rightFromText="180" w:vertAnchor="text" w:horzAnchor="margin" w:tblpXSpec="center" w:tblpY="317"/>
        <w:tblW w:w="10435" w:type="dxa"/>
        <w:tblLayout w:type="fixed"/>
        <w:tblLook w:val="01E0" w:firstRow="1" w:lastRow="1" w:firstColumn="1" w:lastColumn="1" w:noHBand="0" w:noVBand="0"/>
      </w:tblPr>
      <w:tblGrid>
        <w:gridCol w:w="1975"/>
        <w:gridCol w:w="1530"/>
        <w:gridCol w:w="4140"/>
        <w:gridCol w:w="2790"/>
      </w:tblGrid>
      <w:tr w:rsidR="007747C1" w:rsidRPr="004315CF" w14:paraId="4D3DCEE2" w14:textId="77777777" w:rsidTr="007747C1">
        <w:trPr>
          <w:trHeight w:val="261"/>
        </w:trPr>
        <w:tc>
          <w:tcPr>
            <w:tcW w:w="1975" w:type="dxa"/>
          </w:tcPr>
          <w:p w14:paraId="4AAFF272" w14:textId="77777777" w:rsidR="007747C1" w:rsidRPr="004315CF" w:rsidRDefault="007747C1" w:rsidP="007747C1">
            <w:pPr>
              <w:pStyle w:val="TableParagraph"/>
              <w:spacing w:before="4"/>
              <w:ind w:left="119"/>
              <w:rPr>
                <w:rFonts w:asciiTheme="majorBidi" w:hAnsiTheme="majorBidi" w:cstheme="majorBidi"/>
                <w:b/>
                <w:bCs/>
                <w:sz w:val="20"/>
              </w:rPr>
            </w:pPr>
            <w:proofErr w:type="spellStart"/>
            <w:r w:rsidRPr="004315CF">
              <w:rPr>
                <w:rFonts w:asciiTheme="majorBidi" w:hAnsiTheme="majorBidi" w:cstheme="majorBidi"/>
                <w:b/>
                <w:bCs/>
                <w:sz w:val="20"/>
              </w:rPr>
              <w:t>RsID</w:t>
            </w:r>
            <w:proofErr w:type="spellEnd"/>
          </w:p>
        </w:tc>
        <w:tc>
          <w:tcPr>
            <w:tcW w:w="1530" w:type="dxa"/>
          </w:tcPr>
          <w:p w14:paraId="5AF4D235" w14:textId="77777777" w:rsidR="007747C1" w:rsidRPr="004315CF" w:rsidRDefault="007747C1" w:rsidP="007747C1">
            <w:pPr>
              <w:pStyle w:val="TableParagraph"/>
              <w:spacing w:before="4"/>
              <w:ind w:left="152"/>
              <w:rPr>
                <w:rFonts w:asciiTheme="majorBidi" w:hAnsiTheme="majorBidi" w:cstheme="majorBidi"/>
                <w:b/>
                <w:bCs/>
                <w:sz w:val="20"/>
              </w:rPr>
            </w:pPr>
            <w:r w:rsidRPr="004315CF">
              <w:rPr>
                <w:rFonts w:asciiTheme="majorBidi" w:hAnsiTheme="majorBidi" w:cstheme="majorBidi"/>
                <w:b/>
                <w:bCs/>
                <w:sz w:val="20"/>
              </w:rPr>
              <w:t>Alleles</w:t>
            </w:r>
          </w:p>
        </w:tc>
        <w:tc>
          <w:tcPr>
            <w:tcW w:w="4140" w:type="dxa"/>
          </w:tcPr>
          <w:p w14:paraId="7D313070" w14:textId="77777777" w:rsidR="007747C1" w:rsidRPr="004315CF" w:rsidRDefault="007747C1" w:rsidP="007747C1">
            <w:pPr>
              <w:pStyle w:val="TableParagraph"/>
              <w:spacing w:before="4"/>
              <w:ind w:left="120"/>
              <w:rPr>
                <w:rFonts w:asciiTheme="majorBidi" w:hAnsiTheme="majorBidi" w:cstheme="majorBidi"/>
                <w:b/>
                <w:bCs/>
                <w:sz w:val="20"/>
              </w:rPr>
            </w:pPr>
            <w:r w:rsidRPr="004315CF">
              <w:rPr>
                <w:rFonts w:asciiTheme="majorBidi" w:hAnsiTheme="majorBidi" w:cstheme="majorBidi"/>
                <w:b/>
                <w:bCs/>
                <w:sz w:val="20"/>
              </w:rPr>
              <w:t>Effect</w:t>
            </w:r>
          </w:p>
        </w:tc>
        <w:tc>
          <w:tcPr>
            <w:tcW w:w="2790" w:type="dxa"/>
          </w:tcPr>
          <w:p w14:paraId="631C3C2F" w14:textId="77777777" w:rsidR="007747C1" w:rsidRPr="004315CF" w:rsidRDefault="007747C1" w:rsidP="007747C1">
            <w:pPr>
              <w:pStyle w:val="TableParagraph"/>
              <w:spacing w:before="4"/>
              <w:ind w:left="126"/>
              <w:rPr>
                <w:rFonts w:asciiTheme="majorBidi" w:hAnsiTheme="majorBidi" w:cstheme="majorBidi"/>
                <w:b/>
                <w:bCs/>
                <w:sz w:val="20"/>
              </w:rPr>
            </w:pPr>
            <w:r w:rsidRPr="004315CF">
              <w:rPr>
                <w:rFonts w:asciiTheme="majorBidi" w:hAnsiTheme="majorBidi" w:cstheme="majorBidi"/>
                <w:b/>
                <w:bCs/>
                <w:sz w:val="20"/>
              </w:rPr>
              <w:t>Trial sample</w:t>
            </w:r>
          </w:p>
        </w:tc>
      </w:tr>
      <w:tr w:rsidR="007747C1" w:rsidRPr="004315CF" w14:paraId="76392049" w14:textId="77777777" w:rsidTr="007747C1">
        <w:trPr>
          <w:trHeight w:val="276"/>
        </w:trPr>
        <w:tc>
          <w:tcPr>
            <w:tcW w:w="1975" w:type="dxa"/>
          </w:tcPr>
          <w:p w14:paraId="57369EF3" w14:textId="77777777" w:rsidR="007747C1" w:rsidRPr="004315CF" w:rsidRDefault="007747C1" w:rsidP="007747C1">
            <w:pPr>
              <w:pStyle w:val="TableParagraph"/>
              <w:spacing w:before="34" w:line="222" w:lineRule="exact"/>
              <w:ind w:left="119"/>
              <w:rPr>
                <w:rFonts w:asciiTheme="majorBidi" w:hAnsiTheme="majorBidi" w:cstheme="majorBidi"/>
                <w:sz w:val="20"/>
              </w:rPr>
            </w:pPr>
            <w:r w:rsidRPr="004315CF">
              <w:rPr>
                <w:rFonts w:asciiTheme="majorBidi" w:hAnsiTheme="majorBidi" w:cstheme="majorBidi"/>
                <w:sz w:val="20"/>
              </w:rPr>
              <w:t>rs28676508</w:t>
            </w:r>
          </w:p>
        </w:tc>
        <w:tc>
          <w:tcPr>
            <w:tcW w:w="1530" w:type="dxa"/>
          </w:tcPr>
          <w:p w14:paraId="657CAADD" w14:textId="77777777" w:rsidR="007747C1" w:rsidRPr="004315CF" w:rsidRDefault="007747C1" w:rsidP="007747C1">
            <w:pPr>
              <w:pStyle w:val="TableParagraph"/>
              <w:spacing w:before="34" w:line="222" w:lineRule="exact"/>
              <w:ind w:left="152"/>
              <w:rPr>
                <w:rFonts w:asciiTheme="majorBidi" w:hAnsiTheme="majorBidi" w:cstheme="majorBidi"/>
                <w:sz w:val="20"/>
              </w:rPr>
            </w:pPr>
            <w:r w:rsidRPr="004315CF">
              <w:rPr>
                <w:rFonts w:asciiTheme="majorBidi" w:hAnsiTheme="majorBidi" w:cstheme="majorBidi"/>
                <w:w w:val="99"/>
                <w:sz w:val="20"/>
              </w:rPr>
              <w:t>T</w:t>
            </w:r>
          </w:p>
        </w:tc>
        <w:tc>
          <w:tcPr>
            <w:tcW w:w="4140" w:type="dxa"/>
          </w:tcPr>
          <w:p w14:paraId="7AB3D146" w14:textId="7F6093EA" w:rsidR="007747C1" w:rsidRPr="004315CF" w:rsidRDefault="007747C1" w:rsidP="007747C1">
            <w:pPr>
              <w:pStyle w:val="TableParagraph"/>
              <w:rPr>
                <w:rFonts w:asciiTheme="majorBidi" w:hAnsiTheme="majorBidi" w:cstheme="majorBidi"/>
                <w:sz w:val="20"/>
              </w:rPr>
            </w:pPr>
            <w:r w:rsidRPr="004315CF">
              <w:rPr>
                <w:rFonts w:asciiTheme="majorBidi" w:hAnsiTheme="majorBidi" w:cstheme="majorBidi"/>
                <w:sz w:val="20"/>
              </w:rPr>
              <w:t>Child onset aggression</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{"citationItems":[{"id":"ITEM-1","itemData":{"DOI":"10.1016/j.psychres.2012.07.031","author":[{"dropping-particle":"","family":"Zai","given":"Clement C","non-dropping-particle":"","parse-names":false,"suffix":""},{"dropping-particle":"","family":"Muir","given":"Katherine E","non-dropping-particle":"","parse-names":false,"suffix":""},{"dropping-particle":"","family":"Nowrouzi","given":"Behdin","non-dropping-particle":"","parse-names":false,"suffix":""},{"dropping-particle":"","family":"Shaikh","given":"Sajid A","non-dropping-particle":"","parse-names":false,"suffix":""},{"dropping-particle":"","family":"Choi","given":"Esther","non-dropping-particle":"","parse-names":false,"suffix":""},{"dropping-particle":"","family":"Berall","given":"Laura","non-dropping-particle":"","parse-names":false,"suffix":""},{"dropping-particle":"","family":"Trépanier","given":"Marc-Olivier","non-dropping-particle":"","parse-names":false,"suffix":""},{"dropping-particle":"","family":"Beitchman","given":"Joseph H","non-dropping-particle":"","parse-names":false,"suffix":""},{"dropping-particle":"","family":"Kennedy","given":"James L","non-dropping-particle":"","parse-names":false,"suffix":""}],"container-title":"Psychiatry Research","id":"ITEM-1","issue":"2-3","issued":{"date-parts":[["2012","12"]]},"page":"784-788","publisher":"Elsevier {BV}","title":"Possible genetic association between vasopressin receptor 1B and child aggression","type":"article-journal","volume":"200"},"uris":["http://www.mendeley.com/documents/?uuid=e857f82c-211e-4ce4-89e1-bca00054768b"]}],"mendeley":{"formattedCitation":"&lt;sup&gt;62&lt;/sup&gt;","plainTextFormattedCitation":"62","previouslyFormattedCitation":"&lt;sup&gt;61&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62</w:t>
            </w:r>
            <w:r w:rsidRPr="00DF423C">
              <w:rPr>
                <w:rFonts w:asciiTheme="majorBidi" w:hAnsiTheme="majorBidi" w:cstheme="majorBidi"/>
                <w:sz w:val="20"/>
              </w:rPr>
              <w:fldChar w:fldCharType="end"/>
            </w:r>
          </w:p>
        </w:tc>
        <w:tc>
          <w:tcPr>
            <w:tcW w:w="2790" w:type="dxa"/>
          </w:tcPr>
          <w:p w14:paraId="5F706755" w14:textId="76572D1E" w:rsidR="007747C1" w:rsidRPr="004315CF" w:rsidRDefault="007747C1" w:rsidP="007747C1">
            <w:pPr>
              <w:pStyle w:val="TableParagraph"/>
              <w:rPr>
                <w:rFonts w:asciiTheme="majorBidi" w:hAnsiTheme="majorBidi" w:cstheme="majorBidi"/>
                <w:sz w:val="18"/>
              </w:rPr>
            </w:pPr>
            <w:r w:rsidRPr="004315CF">
              <w:rPr>
                <w:rFonts w:asciiTheme="majorBidi" w:hAnsiTheme="majorBidi" w:cstheme="majorBidi"/>
                <w:sz w:val="20"/>
              </w:rPr>
              <w:t>177</w:t>
            </w:r>
            <w:r w:rsidR="001B3C07">
              <w:rPr>
                <w:rFonts w:asciiTheme="majorBidi" w:hAnsiTheme="majorBidi" w:cstheme="majorBidi"/>
                <w:sz w:val="20"/>
              </w:rPr>
              <w:t xml:space="preserve"> (118 M, 59 F)</w:t>
            </w:r>
          </w:p>
        </w:tc>
      </w:tr>
      <w:tr w:rsidR="007747C1" w:rsidRPr="004315CF" w14:paraId="1833A1D5" w14:textId="77777777" w:rsidTr="005A08A7">
        <w:trPr>
          <w:trHeight w:val="234"/>
        </w:trPr>
        <w:tc>
          <w:tcPr>
            <w:tcW w:w="1975" w:type="dxa"/>
          </w:tcPr>
          <w:p w14:paraId="08988CC1" w14:textId="77777777" w:rsidR="007747C1" w:rsidRPr="004315CF" w:rsidRDefault="007747C1" w:rsidP="007747C1">
            <w:pPr>
              <w:pStyle w:val="TableParagraph"/>
              <w:spacing w:line="202" w:lineRule="exact"/>
              <w:ind w:left="119"/>
              <w:rPr>
                <w:rFonts w:asciiTheme="majorBidi" w:hAnsiTheme="majorBidi" w:cstheme="majorBidi"/>
                <w:sz w:val="20"/>
              </w:rPr>
            </w:pPr>
            <w:r w:rsidRPr="004315CF">
              <w:rPr>
                <w:rFonts w:asciiTheme="majorBidi" w:hAnsiTheme="majorBidi" w:cstheme="majorBidi"/>
                <w:sz w:val="20"/>
              </w:rPr>
              <w:t>rs28632197</w:t>
            </w:r>
          </w:p>
        </w:tc>
        <w:tc>
          <w:tcPr>
            <w:tcW w:w="1530" w:type="dxa"/>
          </w:tcPr>
          <w:p w14:paraId="5F5C81E2" w14:textId="77777777" w:rsidR="007747C1" w:rsidRPr="004315CF" w:rsidRDefault="007747C1" w:rsidP="007747C1">
            <w:pPr>
              <w:pStyle w:val="TableParagraph"/>
              <w:spacing w:line="202" w:lineRule="exact"/>
              <w:ind w:left="152"/>
              <w:rPr>
                <w:rFonts w:asciiTheme="majorBidi" w:hAnsiTheme="majorBidi" w:cstheme="majorBidi"/>
                <w:sz w:val="20"/>
              </w:rPr>
            </w:pPr>
            <w:r w:rsidRPr="004315CF">
              <w:rPr>
                <w:rFonts w:asciiTheme="majorBidi" w:hAnsiTheme="majorBidi" w:cstheme="majorBidi"/>
                <w:w w:val="99"/>
                <w:sz w:val="20"/>
              </w:rPr>
              <w:t>T</w:t>
            </w:r>
          </w:p>
        </w:tc>
        <w:tc>
          <w:tcPr>
            <w:tcW w:w="4140" w:type="dxa"/>
          </w:tcPr>
          <w:p w14:paraId="7AEF96A9" w14:textId="7EF3552D" w:rsidR="007747C1" w:rsidRPr="004315CF" w:rsidRDefault="007747C1" w:rsidP="007747C1">
            <w:pPr>
              <w:pStyle w:val="TableParagraph"/>
              <w:rPr>
                <w:rFonts w:asciiTheme="majorBidi" w:hAnsiTheme="majorBidi" w:cstheme="majorBidi"/>
                <w:color w:val="0000FF"/>
                <w:position w:val="7"/>
                <w:sz w:val="14"/>
              </w:rPr>
            </w:pPr>
            <w:r w:rsidRPr="004315CF">
              <w:rPr>
                <w:rFonts w:asciiTheme="majorBidi" w:hAnsiTheme="majorBidi" w:cstheme="majorBidi"/>
                <w:sz w:val="20"/>
              </w:rPr>
              <w:t>ASD</w:t>
            </w:r>
            <w:r w:rsidRPr="00DF423C">
              <w:rPr>
                <w:rFonts w:asciiTheme="majorBidi" w:hAnsiTheme="majorBidi" w:cstheme="majorBidi"/>
                <w:sz w:val="20"/>
              </w:rPr>
              <w:fldChar w:fldCharType="begin" w:fldLock="1"/>
            </w:r>
            <w:r w:rsidR="00FE16F4">
              <w:rPr>
                <w:rFonts w:asciiTheme="majorBidi" w:hAnsiTheme="majorBidi" w:cstheme="majorBidi"/>
                <w:sz w:val="20"/>
              </w:rPr>
              <w:instrText>ADDIN CSL_CITATION {"citationItems":[{"id":"ITEM-1","itemData":{"author":[{"dropping-particle":"","family":"Francis","given":"Sunday M","non-dropping-particle":"","parse-names":false,"suffix":""},{"dropping-particle":"","family":"Kim","given":"Soo-Jeong","non-dropping-particle":"","parse-names":false,"suffix":""},{"dropping-particle":"","family":"Kistner-Griffin","given":"Emily","non-dropping-particle":"","parse-names":false,"suffix":""},{"dropping-particle":"","family":"Guter","given":"Stephen","non-dropping-particle":"","parse-names":false,"suffix":""},{"dropping-particle":"","family":"Cook","given":"Edwin H","non-dropping-particle":"","parse-names":false,"suffix":""},{"dropping-particle":"","family":"Jacob","given":"Suma","non-dropping-particle":"","parse-names":false,"suffix":""}],"container-title":"Frontiers in neuroscience","id":"ITEM-1","issued":{"date-parts":[["2016"]]},"page":"516","publisher":"Frontiers","title":"ASD and genetic associations with receptors for oxytocin and vasopressin—AVPR1A, AVPR1B, and OXTR","type":"article-journal","volume":"10"},"uris":["http://www.mendeley.com/documents/?uuid=b58a2912-38b1-415c-9180-fb3a1e77da7b"]}],"mendeley":{"formattedCitation":"&lt;sup&gt;49&lt;/sup&gt;","plainTextFormattedCitation":"49","previouslyFormattedCitation":"&lt;sup&gt;48&lt;/sup&gt;"},"properties":{"noteIndex":0},"schema":"https://github.com/citation-style-language/schema/raw/master/csl-citation.json"}</w:instrText>
            </w:r>
            <w:r w:rsidRPr="00DF423C">
              <w:rPr>
                <w:rFonts w:asciiTheme="majorBidi" w:hAnsiTheme="majorBidi" w:cstheme="majorBidi"/>
                <w:sz w:val="20"/>
              </w:rPr>
              <w:fldChar w:fldCharType="separate"/>
            </w:r>
            <w:r w:rsidR="00FE16F4" w:rsidRPr="00FE16F4">
              <w:rPr>
                <w:rFonts w:asciiTheme="majorBidi" w:hAnsiTheme="majorBidi" w:cstheme="majorBidi"/>
                <w:noProof/>
                <w:sz w:val="20"/>
                <w:vertAlign w:val="superscript"/>
              </w:rPr>
              <w:t>49</w:t>
            </w:r>
            <w:r w:rsidRPr="00DF423C">
              <w:rPr>
                <w:rFonts w:asciiTheme="majorBidi" w:hAnsiTheme="majorBidi" w:cstheme="majorBidi"/>
                <w:sz w:val="20"/>
              </w:rPr>
              <w:fldChar w:fldCharType="end"/>
            </w:r>
          </w:p>
          <w:p w14:paraId="5473D03F" w14:textId="7A600D9C" w:rsidR="007747C1" w:rsidRPr="004315CF" w:rsidRDefault="007747C1" w:rsidP="007747C1">
            <w:pPr>
              <w:rPr>
                <w:rFonts w:asciiTheme="majorBidi" w:hAnsiTheme="majorBidi" w:cstheme="majorBidi"/>
                <w:sz w:val="20"/>
                <w:szCs w:val="20"/>
              </w:rPr>
            </w:pPr>
            <w:r w:rsidRPr="004315CF">
              <w:rPr>
                <w:rFonts w:asciiTheme="majorBidi" w:hAnsiTheme="majorBidi" w:cstheme="majorBidi"/>
                <w:sz w:val="20"/>
                <w:szCs w:val="20"/>
              </w:rPr>
              <w:t>Panic disorder</w:t>
            </w:r>
            <w:r w:rsidRPr="00DF423C">
              <w:rPr>
                <w:rFonts w:asciiTheme="majorBidi" w:hAnsiTheme="majorBidi" w:cstheme="majorBidi"/>
                <w:sz w:val="20"/>
                <w:szCs w:val="20"/>
              </w:rPr>
              <w:fldChar w:fldCharType="begin" w:fldLock="1"/>
            </w:r>
            <w:r w:rsidR="00FE16F4">
              <w:rPr>
                <w:rFonts w:asciiTheme="majorBidi" w:hAnsiTheme="majorBidi" w:cstheme="majorBidi"/>
                <w:sz w:val="20"/>
                <w:szCs w:val="20"/>
              </w:rPr>
              <w:instrText>ADDIN CSL_CITATION {"citationItems":[{"id":"ITEM-1","itemData":{"DOI":"10.1002/ajmg.b.30750","author":[{"dropping-particle":"","family":"Keck","given":"Martin E","non-dropping-particle":"","parse-names":false,"suffix":""},{"dropping-particle":"","family":"others","given":"","non-dropping-particle":"","parse-names":false,"suffix":""}],"container-title":"American Journal of Medical Genetics Part B: Neuropsychiatric Genetics","id":"ITEM-1","issue":"7","issued":{"date-parts":[["2008","10"]]},"page":"1196-1204","publisher":"Wiley-Blackwell","title":"Combined effects of exonic polymorphisms in {CRHR}1 and {AVPR}1B genes in a case/control study for panic disorder","type":"article-journal","volume":"147B"},"uris":["http://www.mendeley.com/documents/?uuid=72a85c09-08e6-4939-aab0-c10cefe4834a"]}],"mendeley":{"formattedCitation":"&lt;sup&gt;63&lt;/sup&gt;","plainTextFormattedCitation":"63","previouslyFormattedCitation":"&lt;sup&gt;62&lt;/sup&gt;"},"properties":{"noteIndex":0},"schema":"https://github.com/citation-style-language/schema/raw/master/csl-citation.json"}</w:instrText>
            </w:r>
            <w:r w:rsidRPr="00DF423C">
              <w:rPr>
                <w:rFonts w:asciiTheme="majorBidi" w:hAnsiTheme="majorBidi" w:cstheme="majorBidi"/>
                <w:sz w:val="20"/>
                <w:szCs w:val="20"/>
              </w:rPr>
              <w:fldChar w:fldCharType="separate"/>
            </w:r>
            <w:r w:rsidR="00FE16F4" w:rsidRPr="00FE16F4">
              <w:rPr>
                <w:rFonts w:asciiTheme="majorBidi" w:hAnsiTheme="majorBidi" w:cstheme="majorBidi"/>
                <w:noProof/>
                <w:sz w:val="20"/>
                <w:szCs w:val="20"/>
                <w:vertAlign w:val="superscript"/>
              </w:rPr>
              <w:t>63</w:t>
            </w:r>
            <w:r w:rsidRPr="00DF423C">
              <w:rPr>
                <w:rFonts w:asciiTheme="majorBidi" w:hAnsiTheme="majorBidi" w:cstheme="majorBidi"/>
                <w:sz w:val="20"/>
                <w:szCs w:val="20"/>
              </w:rPr>
              <w:fldChar w:fldCharType="end"/>
            </w:r>
          </w:p>
        </w:tc>
        <w:tc>
          <w:tcPr>
            <w:tcW w:w="2790" w:type="dxa"/>
          </w:tcPr>
          <w:p w14:paraId="7CF8CC24" w14:textId="07FA92D5" w:rsidR="00303CB8" w:rsidRDefault="00303CB8" w:rsidP="007747C1">
            <w:pPr>
              <w:pStyle w:val="TableParagraph"/>
              <w:rPr>
                <w:rFonts w:asciiTheme="majorBidi" w:hAnsiTheme="majorBidi" w:cstheme="majorBidi"/>
                <w:sz w:val="20"/>
              </w:rPr>
            </w:pPr>
            <w:r w:rsidRPr="00303CB8">
              <w:rPr>
                <w:rFonts w:asciiTheme="majorBidi" w:hAnsiTheme="majorBidi" w:cstheme="majorBidi"/>
                <w:sz w:val="20"/>
              </w:rPr>
              <w:t>210 (173 M, 37 F)</w:t>
            </w:r>
          </w:p>
          <w:p w14:paraId="43B880D7" w14:textId="7E162247" w:rsidR="007747C1" w:rsidRPr="004315CF" w:rsidRDefault="007747C1" w:rsidP="007747C1">
            <w:pPr>
              <w:pStyle w:val="TableParagraph"/>
              <w:rPr>
                <w:rFonts w:asciiTheme="majorBidi" w:hAnsiTheme="majorBidi" w:cstheme="majorBidi"/>
                <w:sz w:val="14"/>
              </w:rPr>
            </w:pPr>
            <w:r w:rsidRPr="004315CF">
              <w:rPr>
                <w:rFonts w:asciiTheme="majorBidi" w:hAnsiTheme="majorBidi" w:cstheme="majorBidi"/>
                <w:sz w:val="20"/>
              </w:rPr>
              <w:t>186 (German</w:t>
            </w:r>
            <w:r w:rsidR="0005360F">
              <w:rPr>
                <w:rFonts w:asciiTheme="majorBidi" w:hAnsiTheme="majorBidi" w:cstheme="majorBidi"/>
                <w:sz w:val="20"/>
              </w:rPr>
              <w:t>: 58 M, 128 F</w:t>
            </w:r>
            <w:r w:rsidRPr="004315CF">
              <w:rPr>
                <w:rFonts w:asciiTheme="majorBidi" w:hAnsiTheme="majorBidi" w:cstheme="majorBidi"/>
                <w:sz w:val="20"/>
              </w:rPr>
              <w:t>)</w:t>
            </w:r>
          </w:p>
        </w:tc>
      </w:tr>
      <w:tr w:rsidR="007747C1" w:rsidRPr="004315CF" w14:paraId="3D733249" w14:textId="77777777" w:rsidTr="007747C1">
        <w:trPr>
          <w:trHeight w:val="245"/>
        </w:trPr>
        <w:tc>
          <w:tcPr>
            <w:tcW w:w="1975" w:type="dxa"/>
          </w:tcPr>
          <w:p w14:paraId="0FD4272C" w14:textId="77777777" w:rsidR="007747C1" w:rsidRPr="004315CF" w:rsidRDefault="007747C1" w:rsidP="007747C1">
            <w:pPr>
              <w:pStyle w:val="TableParagraph"/>
              <w:spacing w:before="16" w:line="210" w:lineRule="exact"/>
              <w:ind w:left="119"/>
              <w:rPr>
                <w:rFonts w:asciiTheme="majorBidi" w:hAnsiTheme="majorBidi" w:cstheme="majorBidi"/>
                <w:sz w:val="20"/>
              </w:rPr>
            </w:pPr>
            <w:bookmarkStart w:id="6" w:name="_Hlk99374608"/>
            <w:r w:rsidRPr="004315CF">
              <w:rPr>
                <w:rFonts w:asciiTheme="majorBidi" w:hAnsiTheme="majorBidi" w:cstheme="majorBidi"/>
                <w:sz w:val="20"/>
              </w:rPr>
              <w:t>rs33985287</w:t>
            </w:r>
          </w:p>
        </w:tc>
        <w:tc>
          <w:tcPr>
            <w:tcW w:w="1530" w:type="dxa"/>
          </w:tcPr>
          <w:p w14:paraId="58EF7EB3" w14:textId="77777777" w:rsidR="007747C1" w:rsidRPr="004315CF" w:rsidRDefault="007747C1" w:rsidP="007747C1">
            <w:pPr>
              <w:pStyle w:val="TableParagraph"/>
              <w:spacing w:before="16" w:line="210" w:lineRule="exact"/>
              <w:ind w:left="152"/>
              <w:rPr>
                <w:rFonts w:asciiTheme="majorBidi" w:hAnsiTheme="majorBidi" w:cstheme="majorBidi"/>
                <w:sz w:val="20"/>
              </w:rPr>
            </w:pPr>
            <w:r w:rsidRPr="004315CF">
              <w:rPr>
                <w:rFonts w:asciiTheme="majorBidi" w:hAnsiTheme="majorBidi" w:cstheme="majorBidi"/>
                <w:w w:val="99"/>
                <w:sz w:val="20"/>
              </w:rPr>
              <w:t>C</w:t>
            </w:r>
          </w:p>
        </w:tc>
        <w:tc>
          <w:tcPr>
            <w:tcW w:w="4140" w:type="dxa"/>
          </w:tcPr>
          <w:p w14:paraId="76DC904F" w14:textId="4ED68943" w:rsidR="007747C1" w:rsidRPr="004315CF" w:rsidRDefault="007747C1" w:rsidP="007747C1">
            <w:pPr>
              <w:pStyle w:val="TableParagraph"/>
              <w:spacing w:before="2" w:line="224" w:lineRule="exact"/>
              <w:rPr>
                <w:rFonts w:asciiTheme="majorBidi" w:hAnsiTheme="majorBidi" w:cstheme="majorBidi"/>
                <w:sz w:val="14"/>
              </w:rPr>
            </w:pPr>
            <w:r w:rsidRPr="004315CF">
              <w:rPr>
                <w:rFonts w:asciiTheme="majorBidi" w:hAnsiTheme="majorBidi" w:cstheme="majorBidi"/>
                <w:sz w:val="20"/>
              </w:rPr>
              <w:t>Protects against depressive moods</w:t>
            </w:r>
            <w:r w:rsidRPr="00DF423C">
              <w:rPr>
                <w:rFonts w:asciiTheme="majorBidi" w:hAnsiTheme="majorBidi" w:cstheme="majorBidi"/>
                <w:sz w:val="20"/>
              </w:rPr>
              <w:fldChar w:fldCharType="begin" w:fldLock="1"/>
            </w:r>
            <w:r w:rsidR="009C2021">
              <w:rPr>
                <w:rFonts w:asciiTheme="majorBidi" w:hAnsiTheme="majorBidi" w:cstheme="majorBidi"/>
                <w:sz w:val="20"/>
              </w:rPr>
              <w:instrText>ADDIN CSL_CITATION {"citationItems":[{"id":"ITEM-1","itemData":{"DOI":"10.1001/archpsyc.64.10.1189","author":[{"dropping-particle":"","family":"Dempster","given":"Emma L","non-dropping-particle":"","parse-names":false,"suffix":""}],"container-title":"Archives of General Psychiatry","id":"ITEM-1","issue":"10","issued":{"date-parts":[["2007","10"]]},"page":"1189","publisher":"American Medical Association ({AMA})","title":"Evidence of an Association Between the Vasopressin V1b Receptor Gene ({AVPR}1B) and Childhood-Onset Mood Disorders","type":"article-journal","volume":"64"},"uris":["http://www.mendeley.com/documents/?uuid=47affc9b-d767-4bd1-af86-8242aea664a2"]}],"mendeley":{"formattedCitation":"&lt;sup&gt;7&lt;/sup&gt;","plainTextFormattedCitation":"7","previouslyFormattedCitation":"&lt;sup&gt;7&lt;/sup&gt;"},"properties":{"noteIndex":0},"schema":"https://github.com/citation-style-language/schema/raw/master/csl-citation.json"}</w:instrText>
            </w:r>
            <w:r w:rsidRPr="00DF423C">
              <w:rPr>
                <w:rFonts w:asciiTheme="majorBidi" w:hAnsiTheme="majorBidi" w:cstheme="majorBidi"/>
                <w:sz w:val="20"/>
              </w:rPr>
              <w:fldChar w:fldCharType="separate"/>
            </w:r>
            <w:r w:rsidR="009C2021" w:rsidRPr="009C2021">
              <w:rPr>
                <w:rFonts w:asciiTheme="majorBidi" w:hAnsiTheme="majorBidi" w:cstheme="majorBidi"/>
                <w:noProof/>
                <w:sz w:val="20"/>
                <w:vertAlign w:val="superscript"/>
              </w:rPr>
              <w:t>7</w:t>
            </w:r>
            <w:r w:rsidRPr="00DF423C">
              <w:rPr>
                <w:rFonts w:asciiTheme="majorBidi" w:hAnsiTheme="majorBidi" w:cstheme="majorBidi"/>
                <w:sz w:val="20"/>
              </w:rPr>
              <w:fldChar w:fldCharType="end"/>
            </w:r>
          </w:p>
        </w:tc>
        <w:tc>
          <w:tcPr>
            <w:tcW w:w="2790" w:type="dxa"/>
          </w:tcPr>
          <w:p w14:paraId="06992D80" w14:textId="5C015631" w:rsidR="007747C1" w:rsidRPr="004315CF" w:rsidRDefault="007747C1" w:rsidP="007747C1">
            <w:pPr>
              <w:pStyle w:val="TableParagraph"/>
              <w:spacing w:before="16" w:line="210" w:lineRule="exact"/>
              <w:rPr>
                <w:rFonts w:asciiTheme="majorBidi" w:hAnsiTheme="majorBidi" w:cstheme="majorBidi"/>
                <w:sz w:val="20"/>
              </w:rPr>
            </w:pPr>
            <w:r w:rsidRPr="004315CF">
              <w:rPr>
                <w:rFonts w:asciiTheme="majorBidi" w:hAnsiTheme="majorBidi" w:cstheme="majorBidi"/>
                <w:sz w:val="20"/>
              </w:rPr>
              <w:t>464 (</w:t>
            </w:r>
            <w:r w:rsidR="0005360F">
              <w:rPr>
                <w:rFonts w:asciiTheme="majorBidi" w:hAnsiTheme="majorBidi" w:cstheme="majorBidi"/>
                <w:sz w:val="20"/>
              </w:rPr>
              <w:t>250 M, 214 F</w:t>
            </w:r>
            <w:r w:rsidRPr="004315CF">
              <w:rPr>
                <w:rFonts w:asciiTheme="majorBidi" w:hAnsiTheme="majorBidi" w:cstheme="majorBidi"/>
                <w:sz w:val="20"/>
              </w:rPr>
              <w:t>)</w:t>
            </w:r>
          </w:p>
        </w:tc>
      </w:tr>
      <w:bookmarkEnd w:id="6"/>
    </w:tbl>
    <w:p w14:paraId="4B0C4DF5" w14:textId="70C856C5" w:rsidR="007747C1" w:rsidRPr="004315CF" w:rsidRDefault="007747C1" w:rsidP="007747C1">
      <w:pPr>
        <w:jc w:val="both"/>
        <w:rPr>
          <w:rFonts w:asciiTheme="majorBidi" w:hAnsiTheme="majorBidi" w:cstheme="majorBidi"/>
        </w:rPr>
      </w:pPr>
    </w:p>
    <w:p w14:paraId="231DA0B2" w14:textId="0ADC580A" w:rsidR="00D16BED" w:rsidRPr="004315CF" w:rsidRDefault="00D16BED" w:rsidP="001474D4">
      <w:pPr>
        <w:tabs>
          <w:tab w:val="left" w:pos="6611"/>
        </w:tabs>
        <w:jc w:val="both"/>
        <w:rPr>
          <w:rFonts w:asciiTheme="majorBidi" w:hAnsiTheme="majorBidi" w:cstheme="majorBidi"/>
          <w:sz w:val="20"/>
        </w:rPr>
        <w:sectPr w:rsidR="00D16BED" w:rsidRPr="004315CF" w:rsidSect="00D16BED">
          <w:footerReference w:type="default" r:id="rId57"/>
          <w:type w:val="continuous"/>
          <w:pgSz w:w="12240" w:h="15840"/>
          <w:pgMar w:top="1440" w:right="1080" w:bottom="1440" w:left="1080" w:header="95" w:footer="648" w:gutter="0"/>
          <w:cols w:space="720"/>
          <w:docGrid w:linePitch="299"/>
        </w:sectPr>
      </w:pPr>
      <w:r w:rsidRPr="004315CF">
        <w:rPr>
          <w:rFonts w:asciiTheme="majorBidi" w:hAnsiTheme="majorBidi" w:cstheme="majorBidi"/>
          <w:b/>
          <w:bCs/>
        </w:rPr>
        <w:t xml:space="preserve">Supplementary Table </w:t>
      </w:r>
      <w:r>
        <w:rPr>
          <w:rFonts w:asciiTheme="majorBidi" w:hAnsiTheme="majorBidi" w:cstheme="majorBidi"/>
          <w:b/>
          <w:bCs/>
        </w:rPr>
        <w:t>9</w:t>
      </w:r>
      <w:r w:rsidRPr="004315CF">
        <w:rPr>
          <w:rFonts w:asciiTheme="majorBidi" w:hAnsiTheme="majorBidi" w:cstheme="majorBidi"/>
          <w:b/>
          <w:bCs/>
        </w:rPr>
        <w:t xml:space="preserve">: </w:t>
      </w:r>
      <w:r w:rsidRPr="004315CF">
        <w:rPr>
          <w:rFonts w:asciiTheme="majorBidi" w:hAnsiTheme="majorBidi" w:cstheme="majorBidi"/>
        </w:rPr>
        <w:t xml:space="preserve">Literature review results for </w:t>
      </w:r>
      <w:r>
        <w:rPr>
          <w:rFonts w:asciiTheme="majorBidi" w:hAnsiTheme="majorBidi" w:cstheme="majorBidi"/>
          <w:i/>
          <w:iCs/>
        </w:rPr>
        <w:t>VTR1B</w:t>
      </w:r>
      <w:r w:rsidRPr="004315CF">
        <w:rPr>
          <w:rFonts w:asciiTheme="majorBidi" w:hAnsiTheme="majorBidi" w:cstheme="majorBidi"/>
          <w:i/>
          <w:iCs/>
        </w:rPr>
        <w:t xml:space="preserve"> </w:t>
      </w:r>
      <w:r w:rsidRPr="004315CF">
        <w:rPr>
          <w:rFonts w:asciiTheme="majorBidi" w:hAnsiTheme="majorBidi" w:cstheme="majorBidi"/>
        </w:rPr>
        <w:t>identified Single Nucleotide Polymorphisms (SNPs). For each variant site</w:t>
      </w:r>
      <w:r>
        <w:rPr>
          <w:rFonts w:asciiTheme="majorBidi" w:hAnsiTheme="majorBidi" w:cstheme="majorBidi"/>
        </w:rPr>
        <w:t xml:space="preserve"> </w:t>
      </w:r>
      <w:r w:rsidRPr="004315CF">
        <w:rPr>
          <w:rFonts w:asciiTheme="majorBidi" w:hAnsiTheme="majorBidi" w:cstheme="majorBidi"/>
        </w:rPr>
        <w:t>(Variant/SNP ID), the allele discussed in each study (‘Alleles’), a short note on the main findings (‘Effect’)</w:t>
      </w:r>
      <w:r>
        <w:rPr>
          <w:rFonts w:asciiTheme="majorBidi" w:hAnsiTheme="majorBidi" w:cstheme="majorBidi"/>
        </w:rPr>
        <w:t xml:space="preserve">, </w:t>
      </w:r>
      <w:r w:rsidRPr="004315CF">
        <w:rPr>
          <w:rFonts w:asciiTheme="majorBidi" w:hAnsiTheme="majorBidi" w:cstheme="majorBidi"/>
        </w:rPr>
        <w:t>and the ‘Trial sample’ used for each study</w:t>
      </w:r>
      <w:r>
        <w:rPr>
          <w:rFonts w:asciiTheme="majorBidi" w:hAnsiTheme="majorBidi" w:cstheme="majorBidi"/>
        </w:rPr>
        <w:t xml:space="preserve">, followed by the number of males (‘M’) and females (‘F’) and nationality/ethnicity details of each sample when reported, </w:t>
      </w:r>
      <w:r w:rsidRPr="004315CF">
        <w:rPr>
          <w:rFonts w:asciiTheme="majorBidi" w:hAnsiTheme="majorBidi" w:cstheme="majorBidi"/>
        </w:rPr>
        <w:t>are listed.</w:t>
      </w:r>
    </w:p>
    <w:p w14:paraId="4267993E" w14:textId="0542D147" w:rsidR="001F2C08" w:rsidRPr="004315CF" w:rsidRDefault="001F2C08" w:rsidP="00554E2F">
      <w:pPr>
        <w:spacing w:before="60"/>
        <w:ind w:right="1435"/>
        <w:rPr>
          <w:rFonts w:asciiTheme="majorBidi" w:eastAsia="Courier New" w:hAnsiTheme="majorBidi" w:cstheme="majorBidi"/>
          <w:b/>
          <w:sz w:val="24"/>
          <w:lang w:val="es-ES" w:bidi="ar-SA"/>
        </w:rPr>
      </w:pPr>
      <w:r w:rsidRPr="004315CF">
        <w:rPr>
          <w:rFonts w:asciiTheme="majorBidi" w:eastAsia="Courier New" w:hAnsiTheme="majorBidi" w:cstheme="majorBidi"/>
          <w:b/>
          <w:sz w:val="24"/>
          <w:lang w:val="es-ES" w:bidi="ar-SA"/>
        </w:rPr>
        <w:t>References</w:t>
      </w:r>
    </w:p>
    <w:p w14:paraId="73E77F01" w14:textId="2741136F" w:rsidR="00FE16F4" w:rsidRPr="00FE16F4" w:rsidRDefault="00DD2FE6" w:rsidP="00FE16F4">
      <w:pPr>
        <w:adjustRightInd w:val="0"/>
        <w:spacing w:before="60"/>
        <w:ind w:left="640" w:hanging="640"/>
        <w:rPr>
          <w:noProof/>
          <w:sz w:val="24"/>
          <w:szCs w:val="24"/>
        </w:rPr>
      </w:pPr>
      <w:r>
        <w:rPr>
          <w:rFonts w:asciiTheme="majorBidi" w:eastAsia="Courier New" w:hAnsiTheme="majorBidi" w:cstheme="majorBidi"/>
          <w:b/>
          <w:sz w:val="24"/>
          <w:lang w:bidi="ar-SA"/>
        </w:rPr>
        <w:fldChar w:fldCharType="begin" w:fldLock="1"/>
      </w:r>
      <w:r w:rsidRPr="00C657B3">
        <w:rPr>
          <w:rFonts w:asciiTheme="majorBidi" w:eastAsia="Courier New" w:hAnsiTheme="majorBidi" w:cstheme="majorBidi"/>
          <w:b/>
          <w:sz w:val="24"/>
          <w:lang w:val="es-ES" w:bidi="ar-SA"/>
        </w:rPr>
        <w:instrText xml:space="preserve">ADDIN Mendeley Bibliography CSL_BIBLIOGRAPHY </w:instrText>
      </w:r>
      <w:r>
        <w:rPr>
          <w:rFonts w:asciiTheme="majorBidi" w:eastAsia="Courier New" w:hAnsiTheme="majorBidi" w:cstheme="majorBidi"/>
          <w:b/>
          <w:sz w:val="24"/>
          <w:lang w:bidi="ar-SA"/>
        </w:rPr>
        <w:fldChar w:fldCharType="separate"/>
      </w:r>
      <w:r w:rsidR="00FE16F4" w:rsidRPr="006E1487">
        <w:rPr>
          <w:noProof/>
          <w:sz w:val="24"/>
          <w:szCs w:val="24"/>
          <w:lang w:val="es-ES"/>
        </w:rPr>
        <w:t>1.</w:t>
      </w:r>
      <w:r w:rsidR="00FE16F4" w:rsidRPr="006E1487">
        <w:rPr>
          <w:noProof/>
          <w:sz w:val="24"/>
          <w:szCs w:val="24"/>
          <w:lang w:val="es-ES"/>
        </w:rPr>
        <w:tab/>
        <w:t xml:space="preserve">Paten, B. </w:t>
      </w:r>
      <w:r w:rsidR="00FE16F4" w:rsidRPr="006E1487">
        <w:rPr>
          <w:i/>
          <w:iCs/>
          <w:noProof/>
          <w:sz w:val="24"/>
          <w:szCs w:val="24"/>
          <w:lang w:val="es-ES"/>
        </w:rPr>
        <w:t>et al.</w:t>
      </w:r>
      <w:r w:rsidR="00FE16F4" w:rsidRPr="006E1487">
        <w:rPr>
          <w:noProof/>
          <w:sz w:val="24"/>
          <w:szCs w:val="24"/>
          <w:lang w:val="es-ES"/>
        </w:rPr>
        <w:t xml:space="preserve"> </w:t>
      </w:r>
      <w:r w:rsidR="00FE16F4" w:rsidRPr="00FE16F4">
        <w:rPr>
          <w:noProof/>
          <w:sz w:val="24"/>
          <w:szCs w:val="24"/>
        </w:rPr>
        <w:t xml:space="preserve">Genome-wide nucleotide-level mammalian ancestor reconstruction. </w:t>
      </w:r>
      <w:r w:rsidR="00FE16F4" w:rsidRPr="00FE16F4">
        <w:rPr>
          <w:i/>
          <w:iCs/>
          <w:noProof/>
          <w:sz w:val="24"/>
          <w:szCs w:val="24"/>
        </w:rPr>
        <w:t>Genome Res.</w:t>
      </w:r>
      <w:r w:rsidR="00FE16F4" w:rsidRPr="00FE16F4">
        <w:rPr>
          <w:noProof/>
          <w:sz w:val="24"/>
          <w:szCs w:val="24"/>
        </w:rPr>
        <w:t xml:space="preserve"> </w:t>
      </w:r>
      <w:r w:rsidR="00FE16F4" w:rsidRPr="00FE16F4">
        <w:rPr>
          <w:b/>
          <w:bCs/>
          <w:noProof/>
          <w:sz w:val="24"/>
          <w:szCs w:val="24"/>
        </w:rPr>
        <w:t>18</w:t>
      </w:r>
      <w:r w:rsidR="00FE16F4" w:rsidRPr="00FE16F4">
        <w:rPr>
          <w:noProof/>
          <w:sz w:val="24"/>
          <w:szCs w:val="24"/>
        </w:rPr>
        <w:t>, 1829–1843 (2008).</w:t>
      </w:r>
    </w:p>
    <w:p w14:paraId="13003EC7" w14:textId="77777777" w:rsidR="00FE16F4" w:rsidRPr="00FE16F4" w:rsidRDefault="00FE16F4" w:rsidP="00FE16F4">
      <w:pPr>
        <w:adjustRightInd w:val="0"/>
        <w:spacing w:before="60"/>
        <w:ind w:left="640" w:hanging="640"/>
        <w:rPr>
          <w:noProof/>
          <w:sz w:val="24"/>
          <w:szCs w:val="24"/>
        </w:rPr>
      </w:pPr>
      <w:r w:rsidRPr="00FE16F4">
        <w:rPr>
          <w:noProof/>
          <w:sz w:val="24"/>
          <w:szCs w:val="24"/>
        </w:rPr>
        <w:t>2.</w:t>
      </w:r>
      <w:r w:rsidRPr="00FE16F4">
        <w:rPr>
          <w:noProof/>
          <w:sz w:val="24"/>
          <w:szCs w:val="24"/>
        </w:rPr>
        <w:tab/>
        <w:t xml:space="preserve">Zerbino, D. R. </w:t>
      </w:r>
      <w:r w:rsidRPr="00FE16F4">
        <w:rPr>
          <w:i/>
          <w:iCs/>
          <w:noProof/>
          <w:sz w:val="24"/>
          <w:szCs w:val="24"/>
        </w:rPr>
        <w:t>et al.</w:t>
      </w:r>
      <w:r w:rsidRPr="00FE16F4">
        <w:rPr>
          <w:noProof/>
          <w:sz w:val="24"/>
          <w:szCs w:val="24"/>
        </w:rPr>
        <w:t xml:space="preserve"> Ensembl 2018. </w:t>
      </w:r>
      <w:r w:rsidRPr="00FE16F4">
        <w:rPr>
          <w:i/>
          <w:iCs/>
          <w:noProof/>
          <w:sz w:val="24"/>
          <w:szCs w:val="24"/>
        </w:rPr>
        <w:t>Nucleic Acids Res.</w:t>
      </w:r>
      <w:r w:rsidRPr="00FE16F4">
        <w:rPr>
          <w:noProof/>
          <w:sz w:val="24"/>
          <w:szCs w:val="24"/>
        </w:rPr>
        <w:t xml:space="preserve"> </w:t>
      </w:r>
      <w:r w:rsidRPr="00FE16F4">
        <w:rPr>
          <w:b/>
          <w:bCs/>
          <w:noProof/>
          <w:sz w:val="24"/>
          <w:szCs w:val="24"/>
        </w:rPr>
        <w:t>46</w:t>
      </w:r>
      <w:r w:rsidRPr="00FE16F4">
        <w:rPr>
          <w:noProof/>
          <w:sz w:val="24"/>
          <w:szCs w:val="24"/>
        </w:rPr>
        <w:t>, D754–D761 (2018).</w:t>
      </w:r>
    </w:p>
    <w:p w14:paraId="0B75240D" w14:textId="77777777" w:rsidR="00FE16F4" w:rsidRPr="00FE16F4" w:rsidRDefault="00FE16F4" w:rsidP="00FE16F4">
      <w:pPr>
        <w:adjustRightInd w:val="0"/>
        <w:spacing w:before="60"/>
        <w:ind w:left="640" w:hanging="640"/>
        <w:rPr>
          <w:noProof/>
          <w:sz w:val="24"/>
          <w:szCs w:val="24"/>
        </w:rPr>
      </w:pPr>
      <w:r w:rsidRPr="00FE16F4">
        <w:rPr>
          <w:noProof/>
          <w:sz w:val="24"/>
          <w:szCs w:val="24"/>
        </w:rPr>
        <w:t>3.</w:t>
      </w:r>
      <w:r w:rsidRPr="00FE16F4">
        <w:rPr>
          <w:noProof/>
          <w:sz w:val="24"/>
          <w:szCs w:val="24"/>
        </w:rPr>
        <w:tab/>
        <w:t xml:space="preserve">Chang, S.-C. </w:t>
      </w:r>
      <w:r w:rsidRPr="00FE16F4">
        <w:rPr>
          <w:i/>
          <w:iCs/>
          <w:noProof/>
          <w:sz w:val="24"/>
          <w:szCs w:val="24"/>
        </w:rPr>
        <w:t>et al.</w:t>
      </w:r>
      <w:r w:rsidRPr="00FE16F4">
        <w:rPr>
          <w:noProof/>
          <w:sz w:val="24"/>
          <w:szCs w:val="24"/>
        </w:rPr>
        <w:t xml:space="preserve"> Are genetic variations in OXTR, AVPR1A, and CD38 genes important to social integration? Results from two large US cohorts. </w:t>
      </w:r>
      <w:r w:rsidRPr="00FE16F4">
        <w:rPr>
          <w:i/>
          <w:iCs/>
          <w:noProof/>
          <w:sz w:val="24"/>
          <w:szCs w:val="24"/>
        </w:rPr>
        <w:t>Psychoneuroendocrinology</w:t>
      </w:r>
      <w:r w:rsidRPr="00FE16F4">
        <w:rPr>
          <w:noProof/>
          <w:sz w:val="24"/>
          <w:szCs w:val="24"/>
        </w:rPr>
        <w:t xml:space="preserve"> </w:t>
      </w:r>
      <w:r w:rsidRPr="00FE16F4">
        <w:rPr>
          <w:b/>
          <w:bCs/>
          <w:noProof/>
          <w:sz w:val="24"/>
          <w:szCs w:val="24"/>
        </w:rPr>
        <w:t>39</w:t>
      </w:r>
      <w:r w:rsidRPr="00FE16F4">
        <w:rPr>
          <w:noProof/>
          <w:sz w:val="24"/>
          <w:szCs w:val="24"/>
        </w:rPr>
        <w:t>, 257–268 (2014).</w:t>
      </w:r>
    </w:p>
    <w:p w14:paraId="27F4AC57" w14:textId="77777777" w:rsidR="00FE16F4" w:rsidRPr="00FE16F4" w:rsidRDefault="00FE16F4" w:rsidP="00FE16F4">
      <w:pPr>
        <w:adjustRightInd w:val="0"/>
        <w:spacing w:before="60"/>
        <w:ind w:left="640" w:hanging="640"/>
        <w:rPr>
          <w:noProof/>
          <w:sz w:val="24"/>
          <w:szCs w:val="24"/>
        </w:rPr>
      </w:pPr>
      <w:r w:rsidRPr="00FE16F4">
        <w:rPr>
          <w:noProof/>
          <w:sz w:val="24"/>
          <w:szCs w:val="24"/>
        </w:rPr>
        <w:t>4.</w:t>
      </w:r>
      <w:r w:rsidRPr="00FE16F4">
        <w:rPr>
          <w:noProof/>
          <w:sz w:val="24"/>
          <w:szCs w:val="24"/>
        </w:rPr>
        <w:tab/>
        <w:t xml:space="preserve">Wu, N., Li, Z. &amp; Su, Y. The association between oxytocin receptor gene polymorphism (OXTR) and trait empathy. </w:t>
      </w:r>
      <w:r w:rsidRPr="00FE16F4">
        <w:rPr>
          <w:i/>
          <w:iCs/>
          <w:noProof/>
          <w:sz w:val="24"/>
          <w:szCs w:val="24"/>
        </w:rPr>
        <w:t>J. Affect. Disord.</w:t>
      </w:r>
      <w:r w:rsidRPr="00FE16F4">
        <w:rPr>
          <w:noProof/>
          <w:sz w:val="24"/>
          <w:szCs w:val="24"/>
        </w:rPr>
        <w:t xml:space="preserve"> </w:t>
      </w:r>
      <w:r w:rsidRPr="00FE16F4">
        <w:rPr>
          <w:b/>
          <w:bCs/>
          <w:noProof/>
          <w:sz w:val="24"/>
          <w:szCs w:val="24"/>
        </w:rPr>
        <w:t>138</w:t>
      </w:r>
      <w:r w:rsidRPr="00FE16F4">
        <w:rPr>
          <w:noProof/>
          <w:sz w:val="24"/>
          <w:szCs w:val="24"/>
        </w:rPr>
        <w:t>, 468–472 (2012).</w:t>
      </w:r>
    </w:p>
    <w:p w14:paraId="7084401F" w14:textId="77777777" w:rsidR="00FE16F4" w:rsidRPr="00FE16F4" w:rsidRDefault="00FE16F4" w:rsidP="00FE16F4">
      <w:pPr>
        <w:adjustRightInd w:val="0"/>
        <w:spacing w:before="60"/>
        <w:ind w:left="640" w:hanging="640"/>
        <w:rPr>
          <w:noProof/>
          <w:sz w:val="24"/>
          <w:szCs w:val="24"/>
        </w:rPr>
      </w:pPr>
      <w:r w:rsidRPr="00FE16F4">
        <w:rPr>
          <w:noProof/>
          <w:sz w:val="24"/>
          <w:szCs w:val="24"/>
        </w:rPr>
        <w:t>5.</w:t>
      </w:r>
      <w:r w:rsidRPr="00FE16F4">
        <w:rPr>
          <w:noProof/>
          <w:sz w:val="24"/>
          <w:szCs w:val="24"/>
        </w:rPr>
        <w:tab/>
        <w:t xml:space="preserve">Malik, A. I., Zai, C. C., Abu, Z., Nowrouzi, B. &amp; Beitchman, J. H. The role of oxytocin and oxytocin receptor gene variants in childhood-onset aggression. </w:t>
      </w:r>
      <w:r w:rsidRPr="00FE16F4">
        <w:rPr>
          <w:i/>
          <w:iCs/>
          <w:noProof/>
          <w:sz w:val="24"/>
          <w:szCs w:val="24"/>
        </w:rPr>
        <w:t>Genes, Brain Behav.</w:t>
      </w:r>
      <w:r w:rsidRPr="00FE16F4">
        <w:rPr>
          <w:noProof/>
          <w:sz w:val="24"/>
          <w:szCs w:val="24"/>
        </w:rPr>
        <w:t xml:space="preserve"> </w:t>
      </w:r>
      <w:r w:rsidRPr="00FE16F4">
        <w:rPr>
          <w:b/>
          <w:bCs/>
          <w:noProof/>
          <w:sz w:val="24"/>
          <w:szCs w:val="24"/>
        </w:rPr>
        <w:t>11</w:t>
      </w:r>
      <w:r w:rsidRPr="00FE16F4">
        <w:rPr>
          <w:noProof/>
          <w:sz w:val="24"/>
          <w:szCs w:val="24"/>
        </w:rPr>
        <w:t>, 545–551 (2012).</w:t>
      </w:r>
    </w:p>
    <w:p w14:paraId="1C9CE026" w14:textId="362DFDBA" w:rsidR="00FE16F4" w:rsidRPr="00FE16F4" w:rsidRDefault="00FE16F4" w:rsidP="00FE16F4">
      <w:pPr>
        <w:adjustRightInd w:val="0"/>
        <w:spacing w:before="60"/>
        <w:ind w:left="640" w:hanging="640"/>
        <w:rPr>
          <w:noProof/>
          <w:sz w:val="24"/>
          <w:szCs w:val="24"/>
        </w:rPr>
      </w:pPr>
      <w:r w:rsidRPr="00FE16F4">
        <w:rPr>
          <w:noProof/>
          <w:sz w:val="24"/>
          <w:szCs w:val="24"/>
        </w:rPr>
        <w:t>6.</w:t>
      </w:r>
      <w:r w:rsidRPr="00FE16F4">
        <w:rPr>
          <w:noProof/>
          <w:sz w:val="24"/>
          <w:szCs w:val="24"/>
        </w:rPr>
        <w:tab/>
        <w:t xml:space="preserve">Saccone, S. F. &amp; others. Cholinergic nicotinic receptor genes implicated in a nicotine dependence association study targeting 348 candidate genes with 3713 SNPs. </w:t>
      </w:r>
      <w:r w:rsidRPr="00FE16F4">
        <w:rPr>
          <w:i/>
          <w:iCs/>
          <w:noProof/>
          <w:sz w:val="24"/>
          <w:szCs w:val="24"/>
        </w:rPr>
        <w:t>Hum. Mol. Genet.</w:t>
      </w:r>
      <w:r w:rsidRPr="00FE16F4">
        <w:rPr>
          <w:noProof/>
          <w:sz w:val="24"/>
          <w:szCs w:val="24"/>
        </w:rPr>
        <w:t xml:space="preserve"> </w:t>
      </w:r>
      <w:r w:rsidRPr="00FE16F4">
        <w:rPr>
          <w:b/>
          <w:bCs/>
          <w:noProof/>
          <w:sz w:val="24"/>
          <w:szCs w:val="24"/>
        </w:rPr>
        <w:t>16</w:t>
      </w:r>
      <w:r w:rsidRPr="00FE16F4">
        <w:rPr>
          <w:noProof/>
          <w:sz w:val="24"/>
          <w:szCs w:val="24"/>
        </w:rPr>
        <w:t>, 36–49 (2006).</w:t>
      </w:r>
    </w:p>
    <w:p w14:paraId="494FC116" w14:textId="41F26DF8" w:rsidR="00FE16F4" w:rsidRPr="00FE16F4" w:rsidRDefault="00FE16F4" w:rsidP="00FE16F4">
      <w:pPr>
        <w:adjustRightInd w:val="0"/>
        <w:spacing w:before="60"/>
        <w:ind w:left="640" w:hanging="640"/>
        <w:rPr>
          <w:noProof/>
          <w:sz w:val="24"/>
          <w:szCs w:val="24"/>
        </w:rPr>
      </w:pPr>
      <w:r w:rsidRPr="00FE16F4">
        <w:rPr>
          <w:noProof/>
          <w:sz w:val="24"/>
          <w:szCs w:val="24"/>
        </w:rPr>
        <w:t>7.</w:t>
      </w:r>
      <w:r w:rsidRPr="00FE16F4">
        <w:rPr>
          <w:noProof/>
          <w:sz w:val="24"/>
          <w:szCs w:val="24"/>
        </w:rPr>
        <w:tab/>
        <w:t xml:space="preserve">Dempster, E. L. Evidence of an Association Between the Vasopressin V1b Receptor Gene (AVPR1B) and Childhood-Onset Mood Disorders. </w:t>
      </w:r>
      <w:r w:rsidRPr="00FE16F4">
        <w:rPr>
          <w:i/>
          <w:iCs/>
          <w:noProof/>
          <w:sz w:val="24"/>
          <w:szCs w:val="24"/>
        </w:rPr>
        <w:t>Arch. Gen. Psychiatry</w:t>
      </w:r>
      <w:r w:rsidRPr="00FE16F4">
        <w:rPr>
          <w:noProof/>
          <w:sz w:val="24"/>
          <w:szCs w:val="24"/>
        </w:rPr>
        <w:t xml:space="preserve"> </w:t>
      </w:r>
      <w:r w:rsidRPr="00FE16F4">
        <w:rPr>
          <w:b/>
          <w:bCs/>
          <w:noProof/>
          <w:sz w:val="24"/>
          <w:szCs w:val="24"/>
        </w:rPr>
        <w:t>64</w:t>
      </w:r>
      <w:r w:rsidRPr="00FE16F4">
        <w:rPr>
          <w:noProof/>
          <w:sz w:val="24"/>
          <w:szCs w:val="24"/>
        </w:rPr>
        <w:t>, 1189 (2007).</w:t>
      </w:r>
    </w:p>
    <w:p w14:paraId="13AF3413" w14:textId="77777777" w:rsidR="00FE16F4" w:rsidRPr="00FE16F4" w:rsidRDefault="00FE16F4" w:rsidP="00FE16F4">
      <w:pPr>
        <w:adjustRightInd w:val="0"/>
        <w:spacing w:before="60"/>
        <w:ind w:left="640" w:hanging="640"/>
        <w:rPr>
          <w:noProof/>
          <w:sz w:val="24"/>
          <w:szCs w:val="24"/>
        </w:rPr>
      </w:pPr>
      <w:r w:rsidRPr="00FE16F4">
        <w:rPr>
          <w:noProof/>
          <w:sz w:val="24"/>
          <w:szCs w:val="24"/>
        </w:rPr>
        <w:t>8.</w:t>
      </w:r>
      <w:r w:rsidRPr="00FE16F4">
        <w:rPr>
          <w:noProof/>
          <w:sz w:val="24"/>
          <w:szCs w:val="24"/>
        </w:rPr>
        <w:tab/>
        <w:t xml:space="preserve">Border, R. </w:t>
      </w:r>
      <w:r w:rsidRPr="00FE16F4">
        <w:rPr>
          <w:i/>
          <w:iCs/>
          <w:noProof/>
          <w:sz w:val="24"/>
          <w:szCs w:val="24"/>
        </w:rPr>
        <w:t>et al.</w:t>
      </w:r>
      <w:r w:rsidRPr="00FE16F4">
        <w:rPr>
          <w:noProof/>
          <w:sz w:val="24"/>
          <w:szCs w:val="24"/>
        </w:rPr>
        <w:t xml:space="preserve"> No Support for Historical Candidate Gene or Candidate Gene-by-Interaction Hypotheses for Major Depression Across Multiple Large Samples. </w:t>
      </w:r>
      <w:r w:rsidRPr="00FE16F4">
        <w:rPr>
          <w:i/>
          <w:iCs/>
          <w:noProof/>
          <w:sz w:val="24"/>
          <w:szCs w:val="24"/>
        </w:rPr>
        <w:t>Am. J. Psychiatry</w:t>
      </w:r>
      <w:r w:rsidRPr="00FE16F4">
        <w:rPr>
          <w:noProof/>
          <w:sz w:val="24"/>
          <w:szCs w:val="24"/>
        </w:rPr>
        <w:t xml:space="preserve"> </w:t>
      </w:r>
      <w:r w:rsidRPr="00FE16F4">
        <w:rPr>
          <w:b/>
          <w:bCs/>
          <w:noProof/>
          <w:sz w:val="24"/>
          <w:szCs w:val="24"/>
        </w:rPr>
        <w:t>176</w:t>
      </w:r>
      <w:r w:rsidRPr="00FE16F4">
        <w:rPr>
          <w:noProof/>
          <w:sz w:val="24"/>
          <w:szCs w:val="24"/>
        </w:rPr>
        <w:t>, 376–387 (2019).</w:t>
      </w:r>
    </w:p>
    <w:p w14:paraId="436D7087" w14:textId="77777777" w:rsidR="00FE16F4" w:rsidRPr="00FE16F4" w:rsidRDefault="00FE16F4" w:rsidP="00FE16F4">
      <w:pPr>
        <w:adjustRightInd w:val="0"/>
        <w:spacing w:before="60"/>
        <w:ind w:left="640" w:hanging="640"/>
        <w:rPr>
          <w:noProof/>
          <w:sz w:val="24"/>
          <w:szCs w:val="24"/>
        </w:rPr>
      </w:pPr>
      <w:r w:rsidRPr="00FE16F4">
        <w:rPr>
          <w:noProof/>
          <w:sz w:val="24"/>
          <w:szCs w:val="24"/>
        </w:rPr>
        <w:t>9.</w:t>
      </w:r>
      <w:r w:rsidRPr="00FE16F4">
        <w:rPr>
          <w:noProof/>
          <w:sz w:val="24"/>
          <w:szCs w:val="24"/>
        </w:rPr>
        <w:tab/>
        <w:t xml:space="preserve">Lucht, M. J. &amp; others. Associations between the oxytocin receptor gene (OXTR) and affect, loneliness and intelligence in normal subjects. </w:t>
      </w:r>
      <w:r w:rsidRPr="00FE16F4">
        <w:rPr>
          <w:i/>
          <w:iCs/>
          <w:noProof/>
          <w:sz w:val="24"/>
          <w:szCs w:val="24"/>
        </w:rPr>
        <w:t>Prog. Neuro-Psychopharmacology Biol. Psychiatry</w:t>
      </w:r>
      <w:r w:rsidRPr="00FE16F4">
        <w:rPr>
          <w:noProof/>
          <w:sz w:val="24"/>
          <w:szCs w:val="24"/>
        </w:rPr>
        <w:t xml:space="preserve"> </w:t>
      </w:r>
      <w:r w:rsidRPr="00FE16F4">
        <w:rPr>
          <w:b/>
          <w:bCs/>
          <w:noProof/>
          <w:sz w:val="24"/>
          <w:szCs w:val="24"/>
        </w:rPr>
        <w:t>33</w:t>
      </w:r>
      <w:r w:rsidRPr="00FE16F4">
        <w:rPr>
          <w:noProof/>
          <w:sz w:val="24"/>
          <w:szCs w:val="24"/>
        </w:rPr>
        <w:t>, 860–866 (2009).</w:t>
      </w:r>
    </w:p>
    <w:p w14:paraId="5882CAA6" w14:textId="77777777" w:rsidR="00FE16F4" w:rsidRPr="00FE16F4" w:rsidRDefault="00FE16F4" w:rsidP="00FE16F4">
      <w:pPr>
        <w:adjustRightInd w:val="0"/>
        <w:spacing w:before="60"/>
        <w:ind w:left="640" w:hanging="640"/>
        <w:rPr>
          <w:noProof/>
          <w:sz w:val="24"/>
          <w:szCs w:val="24"/>
        </w:rPr>
      </w:pPr>
      <w:r w:rsidRPr="00FE16F4">
        <w:rPr>
          <w:noProof/>
          <w:sz w:val="24"/>
          <w:szCs w:val="24"/>
        </w:rPr>
        <w:t>10.</w:t>
      </w:r>
      <w:r w:rsidRPr="00FE16F4">
        <w:rPr>
          <w:noProof/>
          <w:sz w:val="24"/>
          <w:szCs w:val="24"/>
        </w:rPr>
        <w:tab/>
        <w:t xml:space="preserve">Wu, S. &amp; others. Positive association of the oxytocin receptor gene (OXTR) with autism in the Chinese Han population. </w:t>
      </w:r>
      <w:r w:rsidRPr="00FE16F4">
        <w:rPr>
          <w:i/>
          <w:iCs/>
          <w:noProof/>
          <w:sz w:val="24"/>
          <w:szCs w:val="24"/>
        </w:rPr>
        <w:t>Biol. Psychiatry</w:t>
      </w:r>
      <w:r w:rsidRPr="00FE16F4">
        <w:rPr>
          <w:noProof/>
          <w:sz w:val="24"/>
          <w:szCs w:val="24"/>
        </w:rPr>
        <w:t xml:space="preserve"> </w:t>
      </w:r>
      <w:r w:rsidRPr="00FE16F4">
        <w:rPr>
          <w:b/>
          <w:bCs/>
          <w:noProof/>
          <w:sz w:val="24"/>
          <w:szCs w:val="24"/>
        </w:rPr>
        <w:t>58</w:t>
      </w:r>
      <w:r w:rsidRPr="00FE16F4">
        <w:rPr>
          <w:noProof/>
          <w:sz w:val="24"/>
          <w:szCs w:val="24"/>
        </w:rPr>
        <w:t>, 74–77 (2005).</w:t>
      </w:r>
    </w:p>
    <w:p w14:paraId="2CA539D1" w14:textId="77777777" w:rsidR="00FE16F4" w:rsidRPr="00FE16F4" w:rsidRDefault="00FE16F4" w:rsidP="00FE16F4">
      <w:pPr>
        <w:adjustRightInd w:val="0"/>
        <w:spacing w:before="60"/>
        <w:ind w:left="640" w:hanging="640"/>
        <w:rPr>
          <w:noProof/>
          <w:sz w:val="24"/>
          <w:szCs w:val="24"/>
        </w:rPr>
      </w:pPr>
      <w:r w:rsidRPr="00FE16F4">
        <w:rPr>
          <w:noProof/>
          <w:sz w:val="24"/>
          <w:szCs w:val="24"/>
        </w:rPr>
        <w:t>11.</w:t>
      </w:r>
      <w:r w:rsidRPr="00FE16F4">
        <w:rPr>
          <w:noProof/>
          <w:sz w:val="24"/>
          <w:szCs w:val="24"/>
        </w:rPr>
        <w:tab/>
        <w:t xml:space="preserve">Lucht, M. J. &amp; others. Associations between the oxytocin receptor gene (OXTR) and ‘mind-reading’ in humans - An exploratory study. </w:t>
      </w:r>
      <w:r w:rsidRPr="00FE16F4">
        <w:rPr>
          <w:i/>
          <w:iCs/>
          <w:noProof/>
          <w:sz w:val="24"/>
          <w:szCs w:val="24"/>
        </w:rPr>
        <w:t>Nord. J. Psychiatry</w:t>
      </w:r>
      <w:r w:rsidRPr="00FE16F4">
        <w:rPr>
          <w:noProof/>
          <w:sz w:val="24"/>
          <w:szCs w:val="24"/>
        </w:rPr>
        <w:t xml:space="preserve"> </w:t>
      </w:r>
      <w:r w:rsidRPr="00FE16F4">
        <w:rPr>
          <w:b/>
          <w:bCs/>
          <w:noProof/>
          <w:sz w:val="24"/>
          <w:szCs w:val="24"/>
        </w:rPr>
        <w:t>67</w:t>
      </w:r>
      <w:r w:rsidRPr="00FE16F4">
        <w:rPr>
          <w:noProof/>
          <w:sz w:val="24"/>
          <w:szCs w:val="24"/>
        </w:rPr>
        <w:t>, 15–21 (2013).</w:t>
      </w:r>
    </w:p>
    <w:p w14:paraId="59A7D5E6" w14:textId="77777777" w:rsidR="00FE16F4" w:rsidRPr="00FE16F4" w:rsidRDefault="00FE16F4" w:rsidP="00FE16F4">
      <w:pPr>
        <w:adjustRightInd w:val="0"/>
        <w:spacing w:before="60"/>
        <w:ind w:left="640" w:hanging="640"/>
        <w:rPr>
          <w:noProof/>
          <w:sz w:val="24"/>
          <w:szCs w:val="24"/>
        </w:rPr>
      </w:pPr>
      <w:r w:rsidRPr="00FE16F4">
        <w:rPr>
          <w:noProof/>
          <w:sz w:val="24"/>
          <w:szCs w:val="24"/>
        </w:rPr>
        <w:t>12.</w:t>
      </w:r>
      <w:r w:rsidRPr="00FE16F4">
        <w:rPr>
          <w:noProof/>
          <w:sz w:val="24"/>
          <w:szCs w:val="24"/>
        </w:rPr>
        <w:tab/>
        <w:t xml:space="preserve">Lerer, E. </w:t>
      </w:r>
      <w:r w:rsidRPr="00FE16F4">
        <w:rPr>
          <w:i/>
          <w:iCs/>
          <w:noProof/>
          <w:sz w:val="24"/>
          <w:szCs w:val="24"/>
        </w:rPr>
        <w:t>et al.</w:t>
      </w:r>
      <w:r w:rsidRPr="00FE16F4">
        <w:rPr>
          <w:noProof/>
          <w:sz w:val="24"/>
          <w:szCs w:val="24"/>
        </w:rPr>
        <w:t xml:space="preserve"> Association between the oxytocin receptor (OXTR) gene and autism: Relationship to Vineland Adaptive Behavior Scales and cognition. </w:t>
      </w:r>
      <w:r w:rsidRPr="00FE16F4">
        <w:rPr>
          <w:i/>
          <w:iCs/>
          <w:noProof/>
          <w:sz w:val="24"/>
          <w:szCs w:val="24"/>
        </w:rPr>
        <w:t>Mol. Psychiatry</w:t>
      </w:r>
      <w:r w:rsidRPr="00FE16F4">
        <w:rPr>
          <w:noProof/>
          <w:sz w:val="24"/>
          <w:szCs w:val="24"/>
        </w:rPr>
        <w:t xml:space="preserve"> </w:t>
      </w:r>
      <w:r w:rsidRPr="00FE16F4">
        <w:rPr>
          <w:b/>
          <w:bCs/>
          <w:noProof/>
          <w:sz w:val="24"/>
          <w:szCs w:val="24"/>
        </w:rPr>
        <w:t>13</w:t>
      </w:r>
      <w:r w:rsidRPr="00FE16F4">
        <w:rPr>
          <w:noProof/>
          <w:sz w:val="24"/>
          <w:szCs w:val="24"/>
        </w:rPr>
        <w:t>, 980–988 (2008).</w:t>
      </w:r>
    </w:p>
    <w:p w14:paraId="16C5C3A1" w14:textId="77777777" w:rsidR="00FE16F4" w:rsidRPr="00FE16F4" w:rsidRDefault="00FE16F4" w:rsidP="00FE16F4">
      <w:pPr>
        <w:adjustRightInd w:val="0"/>
        <w:spacing w:before="60"/>
        <w:ind w:left="640" w:hanging="640"/>
        <w:rPr>
          <w:noProof/>
          <w:sz w:val="24"/>
          <w:szCs w:val="24"/>
        </w:rPr>
      </w:pPr>
      <w:r w:rsidRPr="00FE16F4">
        <w:rPr>
          <w:noProof/>
          <w:sz w:val="24"/>
          <w:szCs w:val="24"/>
        </w:rPr>
        <w:t>13.</w:t>
      </w:r>
      <w:r w:rsidRPr="00FE16F4">
        <w:rPr>
          <w:noProof/>
          <w:sz w:val="24"/>
          <w:szCs w:val="24"/>
        </w:rPr>
        <w:tab/>
        <w:t xml:space="preserve">Israel, S. &amp; others. The oxytocin receptor (OXTR) contributes to prosocial fund allocations in the Dictator Game and the social value orientations task. </w:t>
      </w:r>
      <w:r w:rsidRPr="00FE16F4">
        <w:rPr>
          <w:i/>
          <w:iCs/>
          <w:noProof/>
          <w:sz w:val="24"/>
          <w:szCs w:val="24"/>
        </w:rPr>
        <w:t>PLoS One</w:t>
      </w:r>
      <w:r w:rsidRPr="00FE16F4">
        <w:rPr>
          <w:noProof/>
          <w:sz w:val="24"/>
          <w:szCs w:val="24"/>
        </w:rPr>
        <w:t xml:space="preserve"> </w:t>
      </w:r>
      <w:r w:rsidRPr="00FE16F4">
        <w:rPr>
          <w:b/>
          <w:bCs/>
          <w:noProof/>
          <w:sz w:val="24"/>
          <w:szCs w:val="24"/>
        </w:rPr>
        <w:t>4</w:t>
      </w:r>
      <w:r w:rsidRPr="00FE16F4">
        <w:rPr>
          <w:noProof/>
          <w:sz w:val="24"/>
          <w:szCs w:val="24"/>
        </w:rPr>
        <w:t>, (2009).</w:t>
      </w:r>
    </w:p>
    <w:p w14:paraId="3BEEC09E" w14:textId="77777777" w:rsidR="00FE16F4" w:rsidRPr="00FE16F4" w:rsidRDefault="00FE16F4" w:rsidP="00FE16F4">
      <w:pPr>
        <w:adjustRightInd w:val="0"/>
        <w:spacing w:before="60"/>
        <w:ind w:left="640" w:hanging="640"/>
        <w:rPr>
          <w:noProof/>
          <w:sz w:val="24"/>
          <w:szCs w:val="24"/>
        </w:rPr>
      </w:pPr>
      <w:r w:rsidRPr="00FE16F4">
        <w:rPr>
          <w:noProof/>
          <w:sz w:val="24"/>
          <w:szCs w:val="24"/>
        </w:rPr>
        <w:t>14.</w:t>
      </w:r>
      <w:r w:rsidRPr="00FE16F4">
        <w:rPr>
          <w:noProof/>
          <w:sz w:val="24"/>
          <w:szCs w:val="24"/>
        </w:rPr>
        <w:tab/>
        <w:t xml:space="preserve">Tabak, B. A., McCullough, M. E., Carver, C. S., Pedersen, E. J. &amp; Cuccaro, M. L. Variation in oxytocin receptor gene (OXTR) polymorphisms is associated with emotional and behavioral reactions to betrayal. </w:t>
      </w:r>
      <w:r w:rsidRPr="00FE16F4">
        <w:rPr>
          <w:i/>
          <w:iCs/>
          <w:noProof/>
          <w:sz w:val="24"/>
          <w:szCs w:val="24"/>
        </w:rPr>
        <w:t>Soc. Cogn. Affect. Neurosci.</w:t>
      </w:r>
      <w:r w:rsidRPr="00FE16F4">
        <w:rPr>
          <w:noProof/>
          <w:sz w:val="24"/>
          <w:szCs w:val="24"/>
        </w:rPr>
        <w:t xml:space="preserve"> </w:t>
      </w:r>
      <w:r w:rsidRPr="00FE16F4">
        <w:rPr>
          <w:b/>
          <w:bCs/>
          <w:noProof/>
          <w:sz w:val="24"/>
          <w:szCs w:val="24"/>
        </w:rPr>
        <w:t>9</w:t>
      </w:r>
      <w:r w:rsidRPr="00FE16F4">
        <w:rPr>
          <w:noProof/>
          <w:sz w:val="24"/>
          <w:szCs w:val="24"/>
        </w:rPr>
        <w:t>, 810–816 (2013).</w:t>
      </w:r>
    </w:p>
    <w:p w14:paraId="51605207" w14:textId="77777777" w:rsidR="00FE16F4" w:rsidRPr="00FE16F4" w:rsidRDefault="00FE16F4" w:rsidP="00FE16F4">
      <w:pPr>
        <w:adjustRightInd w:val="0"/>
        <w:spacing w:before="60"/>
        <w:ind w:left="640" w:hanging="640"/>
        <w:rPr>
          <w:noProof/>
          <w:sz w:val="24"/>
          <w:szCs w:val="24"/>
        </w:rPr>
      </w:pPr>
      <w:r w:rsidRPr="00FE16F4">
        <w:rPr>
          <w:noProof/>
          <w:sz w:val="24"/>
          <w:szCs w:val="24"/>
        </w:rPr>
        <w:t>15.</w:t>
      </w:r>
      <w:r w:rsidRPr="00FE16F4">
        <w:rPr>
          <w:noProof/>
          <w:sz w:val="24"/>
          <w:szCs w:val="24"/>
        </w:rPr>
        <w:tab/>
        <w:t>Wade, M., Hoffmann, T. J., Wigg, K. &amp; Jenkins, J. M. Association between the oxytocin receptor ( OXTR ) gene and children ’ s social cognition at 18 months. 603–610 (2014) doi:10.1111/gbb.12148.</w:t>
      </w:r>
    </w:p>
    <w:p w14:paraId="7737AE35" w14:textId="77777777" w:rsidR="00FE16F4" w:rsidRPr="00FE16F4" w:rsidRDefault="00FE16F4" w:rsidP="00FE16F4">
      <w:pPr>
        <w:adjustRightInd w:val="0"/>
        <w:spacing w:before="60"/>
        <w:ind w:left="640" w:hanging="640"/>
        <w:rPr>
          <w:noProof/>
          <w:sz w:val="24"/>
          <w:szCs w:val="24"/>
        </w:rPr>
      </w:pPr>
      <w:r w:rsidRPr="00FE16F4">
        <w:rPr>
          <w:noProof/>
          <w:sz w:val="24"/>
          <w:szCs w:val="24"/>
        </w:rPr>
        <w:t>16.</w:t>
      </w:r>
      <w:r w:rsidRPr="00FE16F4">
        <w:rPr>
          <w:noProof/>
          <w:sz w:val="24"/>
          <w:szCs w:val="24"/>
        </w:rPr>
        <w:tab/>
        <w:t xml:space="preserve">Kawamura, Y. &amp; others. The association between oxytocin receptor gene (OXTR) polymorphisms and affective temperaments, as measured by TEMPS-A. </w:t>
      </w:r>
      <w:r w:rsidRPr="00FE16F4">
        <w:rPr>
          <w:i/>
          <w:iCs/>
          <w:noProof/>
          <w:sz w:val="24"/>
          <w:szCs w:val="24"/>
        </w:rPr>
        <w:t>J. Affect. Disord.</w:t>
      </w:r>
      <w:r w:rsidRPr="00FE16F4">
        <w:rPr>
          <w:noProof/>
          <w:sz w:val="24"/>
          <w:szCs w:val="24"/>
        </w:rPr>
        <w:t xml:space="preserve"> </w:t>
      </w:r>
      <w:r w:rsidRPr="00FE16F4">
        <w:rPr>
          <w:b/>
          <w:bCs/>
          <w:noProof/>
          <w:sz w:val="24"/>
          <w:szCs w:val="24"/>
        </w:rPr>
        <w:t>127</w:t>
      </w:r>
      <w:r w:rsidRPr="00FE16F4">
        <w:rPr>
          <w:noProof/>
          <w:sz w:val="24"/>
          <w:szCs w:val="24"/>
        </w:rPr>
        <w:t>, 31–37 (2010).</w:t>
      </w:r>
    </w:p>
    <w:p w14:paraId="2E231506" w14:textId="77777777" w:rsidR="00FE16F4" w:rsidRPr="00FE16F4" w:rsidRDefault="00FE16F4" w:rsidP="00FE16F4">
      <w:pPr>
        <w:adjustRightInd w:val="0"/>
        <w:spacing w:before="60"/>
        <w:ind w:left="640" w:hanging="640"/>
        <w:rPr>
          <w:noProof/>
          <w:sz w:val="24"/>
          <w:szCs w:val="24"/>
        </w:rPr>
      </w:pPr>
      <w:r w:rsidRPr="00FE16F4">
        <w:rPr>
          <w:noProof/>
          <w:sz w:val="24"/>
          <w:szCs w:val="24"/>
        </w:rPr>
        <w:t>17.</w:t>
      </w:r>
      <w:r w:rsidRPr="00FE16F4">
        <w:rPr>
          <w:noProof/>
          <w:sz w:val="24"/>
          <w:szCs w:val="24"/>
        </w:rPr>
        <w:tab/>
        <w:t xml:space="preserve">Myers, A. J. &amp; others. Variation in the oxytocin receptor gene is associated with increased risk for anxiety, stress and depression in individuals with a history of exposure to early life stress. </w:t>
      </w:r>
      <w:r w:rsidRPr="00FE16F4">
        <w:rPr>
          <w:i/>
          <w:iCs/>
          <w:noProof/>
          <w:sz w:val="24"/>
          <w:szCs w:val="24"/>
        </w:rPr>
        <w:t>J Psychiatr Res</w:t>
      </w:r>
      <w:r w:rsidRPr="00FE16F4">
        <w:rPr>
          <w:noProof/>
          <w:sz w:val="24"/>
          <w:szCs w:val="24"/>
        </w:rPr>
        <w:t xml:space="preserve"> </w:t>
      </w:r>
      <w:r w:rsidRPr="00FE16F4">
        <w:rPr>
          <w:b/>
          <w:bCs/>
          <w:noProof/>
          <w:sz w:val="24"/>
          <w:szCs w:val="24"/>
        </w:rPr>
        <w:t>59</w:t>
      </w:r>
      <w:r w:rsidRPr="00FE16F4">
        <w:rPr>
          <w:noProof/>
          <w:sz w:val="24"/>
          <w:szCs w:val="24"/>
        </w:rPr>
        <w:t>, 93–100 (2014).</w:t>
      </w:r>
    </w:p>
    <w:p w14:paraId="12EA6511" w14:textId="77777777" w:rsidR="00FE16F4" w:rsidRPr="00FE16F4" w:rsidRDefault="00FE16F4" w:rsidP="00FE16F4">
      <w:pPr>
        <w:adjustRightInd w:val="0"/>
        <w:spacing w:before="60"/>
        <w:ind w:left="640" w:hanging="640"/>
        <w:rPr>
          <w:noProof/>
          <w:sz w:val="24"/>
          <w:szCs w:val="24"/>
        </w:rPr>
      </w:pPr>
      <w:r w:rsidRPr="00FE16F4">
        <w:rPr>
          <w:noProof/>
          <w:sz w:val="24"/>
          <w:szCs w:val="24"/>
        </w:rPr>
        <w:t>18.</w:t>
      </w:r>
      <w:r w:rsidRPr="00FE16F4">
        <w:rPr>
          <w:noProof/>
          <w:sz w:val="24"/>
          <w:szCs w:val="24"/>
        </w:rPr>
        <w:tab/>
        <w:t xml:space="preserve">Schneiderman, I., Kanat-Maymon, Y., Ebstein, R. P. &amp; Feldman, R. Cumulative risk on the oxytocin receptor gene (OXTR) underpins empathic communication difficulties at the first stages of romantic love. </w:t>
      </w:r>
      <w:r w:rsidRPr="00FE16F4">
        <w:rPr>
          <w:i/>
          <w:iCs/>
          <w:noProof/>
          <w:sz w:val="24"/>
          <w:szCs w:val="24"/>
        </w:rPr>
        <w:t>Soc. Cogn. Affect. Neurosci.</w:t>
      </w:r>
      <w:r w:rsidRPr="00FE16F4">
        <w:rPr>
          <w:noProof/>
          <w:sz w:val="24"/>
          <w:szCs w:val="24"/>
        </w:rPr>
        <w:t xml:space="preserve"> </w:t>
      </w:r>
      <w:r w:rsidRPr="00FE16F4">
        <w:rPr>
          <w:b/>
          <w:bCs/>
          <w:noProof/>
          <w:sz w:val="24"/>
          <w:szCs w:val="24"/>
        </w:rPr>
        <w:t>9</w:t>
      </w:r>
      <w:r w:rsidRPr="00FE16F4">
        <w:rPr>
          <w:noProof/>
          <w:sz w:val="24"/>
          <w:szCs w:val="24"/>
        </w:rPr>
        <w:t>, 1524–1529 (2014).</w:t>
      </w:r>
    </w:p>
    <w:p w14:paraId="45340781" w14:textId="77777777" w:rsidR="00FE16F4" w:rsidRPr="00FE16F4" w:rsidRDefault="00FE16F4" w:rsidP="00FE16F4">
      <w:pPr>
        <w:adjustRightInd w:val="0"/>
        <w:spacing w:before="60"/>
        <w:ind w:left="640" w:hanging="640"/>
        <w:rPr>
          <w:noProof/>
          <w:sz w:val="24"/>
          <w:szCs w:val="24"/>
        </w:rPr>
      </w:pPr>
      <w:r w:rsidRPr="00FE16F4">
        <w:rPr>
          <w:noProof/>
          <w:sz w:val="24"/>
          <w:szCs w:val="24"/>
        </w:rPr>
        <w:t>19.</w:t>
      </w:r>
      <w:r w:rsidRPr="00FE16F4">
        <w:rPr>
          <w:noProof/>
          <w:sz w:val="24"/>
          <w:szCs w:val="24"/>
        </w:rPr>
        <w:tab/>
        <w:t xml:space="preserve">Park, J. </w:t>
      </w:r>
      <w:r w:rsidRPr="00FE16F4">
        <w:rPr>
          <w:i/>
          <w:iCs/>
          <w:noProof/>
          <w:sz w:val="24"/>
          <w:szCs w:val="24"/>
        </w:rPr>
        <w:t>et al.</w:t>
      </w:r>
      <w:r w:rsidRPr="00FE16F4">
        <w:rPr>
          <w:noProof/>
          <w:sz w:val="24"/>
          <w:szCs w:val="24"/>
        </w:rPr>
        <w:t xml:space="preserve"> Evidence that genetic variation in the oxytocin receptor (OXTR) gene influences social cognition in ADHD. </w:t>
      </w:r>
      <w:r w:rsidRPr="00FE16F4">
        <w:rPr>
          <w:i/>
          <w:iCs/>
          <w:noProof/>
          <w:sz w:val="24"/>
          <w:szCs w:val="24"/>
        </w:rPr>
        <w:t>Prog. Neuro-Psychopharmacology Biol. Psychiatry</w:t>
      </w:r>
      <w:r w:rsidRPr="00FE16F4">
        <w:rPr>
          <w:noProof/>
          <w:sz w:val="24"/>
          <w:szCs w:val="24"/>
        </w:rPr>
        <w:t xml:space="preserve"> </w:t>
      </w:r>
      <w:r w:rsidRPr="00FE16F4">
        <w:rPr>
          <w:b/>
          <w:bCs/>
          <w:noProof/>
          <w:sz w:val="24"/>
          <w:szCs w:val="24"/>
        </w:rPr>
        <w:t>34</w:t>
      </w:r>
      <w:r w:rsidRPr="00FE16F4">
        <w:rPr>
          <w:noProof/>
          <w:sz w:val="24"/>
          <w:szCs w:val="24"/>
        </w:rPr>
        <w:t>, 697–702 (2010).</w:t>
      </w:r>
    </w:p>
    <w:p w14:paraId="7810C0E4" w14:textId="77777777" w:rsidR="00FE16F4" w:rsidRPr="00FE16F4" w:rsidRDefault="00FE16F4" w:rsidP="00FE16F4">
      <w:pPr>
        <w:adjustRightInd w:val="0"/>
        <w:spacing w:before="60"/>
        <w:ind w:left="640" w:hanging="640"/>
        <w:rPr>
          <w:noProof/>
          <w:sz w:val="24"/>
          <w:szCs w:val="24"/>
        </w:rPr>
      </w:pPr>
      <w:r w:rsidRPr="00FE16F4">
        <w:rPr>
          <w:noProof/>
          <w:sz w:val="24"/>
          <w:szCs w:val="24"/>
        </w:rPr>
        <w:t>20.</w:t>
      </w:r>
      <w:r w:rsidRPr="00FE16F4">
        <w:rPr>
          <w:noProof/>
          <w:sz w:val="24"/>
          <w:szCs w:val="24"/>
        </w:rPr>
        <w:tab/>
        <w:t xml:space="preserve">Wu, N. &amp; Su, Y. Variations in the OXTR Gene and Prosocial Behavior: Moderating Effects of Situational Factors. </w:t>
      </w:r>
      <w:r w:rsidRPr="00FE16F4">
        <w:rPr>
          <w:i/>
          <w:iCs/>
          <w:noProof/>
          <w:sz w:val="24"/>
          <w:szCs w:val="24"/>
        </w:rPr>
        <w:t>Integr. Zool.</w:t>
      </w:r>
      <w:r w:rsidRPr="00FE16F4">
        <w:rPr>
          <w:noProof/>
          <w:sz w:val="24"/>
          <w:szCs w:val="24"/>
        </w:rPr>
        <w:t xml:space="preserve"> (2018).</w:t>
      </w:r>
    </w:p>
    <w:p w14:paraId="35C4F3A6" w14:textId="77777777" w:rsidR="00FE16F4" w:rsidRPr="00FE16F4" w:rsidRDefault="00FE16F4" w:rsidP="00FE16F4">
      <w:pPr>
        <w:adjustRightInd w:val="0"/>
        <w:spacing w:before="60"/>
        <w:ind w:left="640" w:hanging="640"/>
        <w:rPr>
          <w:noProof/>
          <w:sz w:val="24"/>
          <w:szCs w:val="24"/>
        </w:rPr>
      </w:pPr>
      <w:r w:rsidRPr="00FE16F4">
        <w:rPr>
          <w:noProof/>
          <w:sz w:val="24"/>
          <w:szCs w:val="24"/>
        </w:rPr>
        <w:t>21.</w:t>
      </w:r>
      <w:r w:rsidRPr="00FE16F4">
        <w:rPr>
          <w:noProof/>
          <w:sz w:val="24"/>
          <w:szCs w:val="24"/>
        </w:rPr>
        <w:tab/>
        <w:t xml:space="preserve">Kang, J. I., Kim, H. W., Kim, C. H., Hwang, E. H. &amp; Kim, S. J. Oxytocin receptor gene polymorphisms exert a modulating effect on the onset age in patients with obsessive-compulsive disorder. </w:t>
      </w:r>
      <w:r w:rsidRPr="00FE16F4">
        <w:rPr>
          <w:i/>
          <w:iCs/>
          <w:noProof/>
          <w:sz w:val="24"/>
          <w:szCs w:val="24"/>
        </w:rPr>
        <w:t>Psychoneuroendocrinology</w:t>
      </w:r>
      <w:r w:rsidRPr="00FE16F4">
        <w:rPr>
          <w:noProof/>
          <w:sz w:val="24"/>
          <w:szCs w:val="24"/>
        </w:rPr>
        <w:t xml:space="preserve"> </w:t>
      </w:r>
      <w:r w:rsidRPr="00FE16F4">
        <w:rPr>
          <w:b/>
          <w:bCs/>
          <w:noProof/>
          <w:sz w:val="24"/>
          <w:szCs w:val="24"/>
        </w:rPr>
        <w:t>86</w:t>
      </w:r>
      <w:r w:rsidRPr="00FE16F4">
        <w:rPr>
          <w:noProof/>
          <w:sz w:val="24"/>
          <w:szCs w:val="24"/>
        </w:rPr>
        <w:t>, 45–52 (2017).</w:t>
      </w:r>
    </w:p>
    <w:p w14:paraId="5FC3F4DB" w14:textId="77777777" w:rsidR="00FE16F4" w:rsidRPr="00FE16F4" w:rsidRDefault="00FE16F4" w:rsidP="00FE16F4">
      <w:pPr>
        <w:adjustRightInd w:val="0"/>
        <w:spacing w:before="60"/>
        <w:ind w:left="640" w:hanging="640"/>
        <w:rPr>
          <w:noProof/>
          <w:sz w:val="24"/>
          <w:szCs w:val="24"/>
        </w:rPr>
      </w:pPr>
      <w:r w:rsidRPr="00FE16F4">
        <w:rPr>
          <w:noProof/>
          <w:sz w:val="24"/>
          <w:szCs w:val="24"/>
        </w:rPr>
        <w:t>22.</w:t>
      </w:r>
      <w:r w:rsidRPr="00FE16F4">
        <w:rPr>
          <w:noProof/>
          <w:sz w:val="24"/>
          <w:szCs w:val="24"/>
        </w:rPr>
        <w:tab/>
        <w:t xml:space="preserve">Kalyoncu, T., Özbaran, B., Köse, S. &amp; Onay, H. Variation in the oxytocin receptor gene is associated with social cognition and ADHD. </w:t>
      </w:r>
      <w:r w:rsidRPr="00FE16F4">
        <w:rPr>
          <w:i/>
          <w:iCs/>
          <w:noProof/>
          <w:sz w:val="24"/>
          <w:szCs w:val="24"/>
        </w:rPr>
        <w:t>J. Atten. Disord.</w:t>
      </w:r>
      <w:r w:rsidRPr="00FE16F4">
        <w:rPr>
          <w:noProof/>
          <w:sz w:val="24"/>
          <w:szCs w:val="24"/>
        </w:rPr>
        <w:t xml:space="preserve"> 1087054717706757 (2017).</w:t>
      </w:r>
    </w:p>
    <w:p w14:paraId="7B954F52" w14:textId="77777777" w:rsidR="00FE16F4" w:rsidRPr="00FE16F4" w:rsidRDefault="00FE16F4" w:rsidP="00FE16F4">
      <w:pPr>
        <w:adjustRightInd w:val="0"/>
        <w:spacing w:before="60"/>
        <w:ind w:left="640" w:hanging="640"/>
        <w:rPr>
          <w:noProof/>
          <w:sz w:val="24"/>
          <w:szCs w:val="24"/>
        </w:rPr>
      </w:pPr>
      <w:r w:rsidRPr="00FE16F4">
        <w:rPr>
          <w:noProof/>
          <w:sz w:val="24"/>
          <w:szCs w:val="24"/>
        </w:rPr>
        <w:t>23.</w:t>
      </w:r>
      <w:r w:rsidRPr="00FE16F4">
        <w:rPr>
          <w:noProof/>
          <w:sz w:val="24"/>
          <w:szCs w:val="24"/>
        </w:rPr>
        <w:tab/>
        <w:t xml:space="preserve">Harrison, A. J., Gamsiz, E. D., Berkowitz, I. C., Nagpal, S. &amp; Jerskey, B. A. Genetic variation in the oxytocin receptor gene is associated with a social phenotype in autism spectrum disorders. </w:t>
      </w:r>
      <w:r w:rsidRPr="00FE16F4">
        <w:rPr>
          <w:i/>
          <w:iCs/>
          <w:noProof/>
          <w:sz w:val="24"/>
          <w:szCs w:val="24"/>
        </w:rPr>
        <w:t>Am. J. Med. Genet. Part B Neuropsychiatr. Genet.</w:t>
      </w:r>
      <w:r w:rsidRPr="00FE16F4">
        <w:rPr>
          <w:noProof/>
          <w:sz w:val="24"/>
          <w:szCs w:val="24"/>
        </w:rPr>
        <w:t xml:space="preserve"> </w:t>
      </w:r>
      <w:r w:rsidRPr="00FE16F4">
        <w:rPr>
          <w:b/>
          <w:bCs/>
          <w:noProof/>
          <w:sz w:val="24"/>
          <w:szCs w:val="24"/>
        </w:rPr>
        <w:t>168</w:t>
      </w:r>
      <w:r w:rsidRPr="00FE16F4">
        <w:rPr>
          <w:noProof/>
          <w:sz w:val="24"/>
          <w:szCs w:val="24"/>
        </w:rPr>
        <w:t>, 720–729 (2015).</w:t>
      </w:r>
    </w:p>
    <w:p w14:paraId="2A10EDDC" w14:textId="77777777" w:rsidR="00FE16F4" w:rsidRPr="00FE16F4" w:rsidRDefault="00FE16F4" w:rsidP="00FE16F4">
      <w:pPr>
        <w:adjustRightInd w:val="0"/>
        <w:spacing w:before="60"/>
        <w:ind w:left="640" w:hanging="640"/>
        <w:rPr>
          <w:noProof/>
          <w:sz w:val="24"/>
          <w:szCs w:val="24"/>
        </w:rPr>
      </w:pPr>
      <w:r w:rsidRPr="00FE16F4">
        <w:rPr>
          <w:noProof/>
          <w:sz w:val="24"/>
          <w:szCs w:val="24"/>
        </w:rPr>
        <w:t>24.</w:t>
      </w:r>
      <w:r w:rsidRPr="00FE16F4">
        <w:rPr>
          <w:noProof/>
          <w:sz w:val="24"/>
          <w:szCs w:val="24"/>
        </w:rPr>
        <w:tab/>
        <w:t xml:space="preserve">Smearman, E. L. &amp; others. Oxytocin receptor genetic and epigenetic variation: association with child abuse and adult psychiatric symptoms. </w:t>
      </w:r>
      <w:r w:rsidRPr="00FE16F4">
        <w:rPr>
          <w:i/>
          <w:iCs/>
          <w:noProof/>
          <w:sz w:val="24"/>
          <w:szCs w:val="24"/>
        </w:rPr>
        <w:t>Child Dev.</w:t>
      </w:r>
      <w:r w:rsidRPr="00FE16F4">
        <w:rPr>
          <w:noProof/>
          <w:sz w:val="24"/>
          <w:szCs w:val="24"/>
        </w:rPr>
        <w:t xml:space="preserve"> </w:t>
      </w:r>
      <w:r w:rsidRPr="00FE16F4">
        <w:rPr>
          <w:b/>
          <w:bCs/>
          <w:noProof/>
          <w:sz w:val="24"/>
          <w:szCs w:val="24"/>
        </w:rPr>
        <w:t>87</w:t>
      </w:r>
      <w:r w:rsidRPr="00FE16F4">
        <w:rPr>
          <w:noProof/>
          <w:sz w:val="24"/>
          <w:szCs w:val="24"/>
        </w:rPr>
        <w:t>, 122–134 (2016).</w:t>
      </w:r>
    </w:p>
    <w:p w14:paraId="6681C824" w14:textId="77777777" w:rsidR="00FE16F4" w:rsidRPr="00FE16F4" w:rsidRDefault="00FE16F4" w:rsidP="00FE16F4">
      <w:pPr>
        <w:adjustRightInd w:val="0"/>
        <w:spacing w:before="60"/>
        <w:ind w:left="640" w:hanging="640"/>
        <w:rPr>
          <w:noProof/>
          <w:sz w:val="24"/>
          <w:szCs w:val="24"/>
        </w:rPr>
      </w:pPr>
      <w:r w:rsidRPr="00FE16F4">
        <w:rPr>
          <w:noProof/>
          <w:sz w:val="24"/>
          <w:szCs w:val="24"/>
        </w:rPr>
        <w:t>25.</w:t>
      </w:r>
      <w:r w:rsidRPr="00FE16F4">
        <w:rPr>
          <w:noProof/>
          <w:sz w:val="24"/>
          <w:szCs w:val="24"/>
        </w:rPr>
        <w:tab/>
        <w:t xml:space="preserve">Liu, X. &amp; others. Association of the oxytocin receptor (OXTR) gene polymorphisms with autism spectrum disorder (ASD) in the Japanese population. </w:t>
      </w:r>
      <w:r w:rsidRPr="00FE16F4">
        <w:rPr>
          <w:i/>
          <w:iCs/>
          <w:noProof/>
          <w:sz w:val="24"/>
          <w:szCs w:val="24"/>
        </w:rPr>
        <w:t>J. Hum. Genet.</w:t>
      </w:r>
      <w:r w:rsidRPr="00FE16F4">
        <w:rPr>
          <w:noProof/>
          <w:sz w:val="24"/>
          <w:szCs w:val="24"/>
        </w:rPr>
        <w:t xml:space="preserve"> </w:t>
      </w:r>
      <w:r w:rsidRPr="00FE16F4">
        <w:rPr>
          <w:b/>
          <w:bCs/>
          <w:noProof/>
          <w:sz w:val="24"/>
          <w:szCs w:val="24"/>
        </w:rPr>
        <w:t>55</w:t>
      </w:r>
      <w:r w:rsidRPr="00FE16F4">
        <w:rPr>
          <w:noProof/>
          <w:sz w:val="24"/>
          <w:szCs w:val="24"/>
        </w:rPr>
        <w:t>, 137–141 (2010).</w:t>
      </w:r>
    </w:p>
    <w:p w14:paraId="1BE80843" w14:textId="77777777" w:rsidR="00FE16F4" w:rsidRPr="00FE16F4" w:rsidRDefault="00FE16F4" w:rsidP="00FE16F4">
      <w:pPr>
        <w:adjustRightInd w:val="0"/>
        <w:spacing w:before="60"/>
        <w:ind w:left="640" w:hanging="640"/>
        <w:rPr>
          <w:noProof/>
          <w:sz w:val="24"/>
          <w:szCs w:val="24"/>
        </w:rPr>
      </w:pPr>
      <w:r w:rsidRPr="00FE16F4">
        <w:rPr>
          <w:noProof/>
          <w:sz w:val="24"/>
          <w:szCs w:val="24"/>
        </w:rPr>
        <w:t>26.</w:t>
      </w:r>
      <w:r w:rsidRPr="00FE16F4">
        <w:rPr>
          <w:noProof/>
          <w:sz w:val="24"/>
          <w:szCs w:val="24"/>
        </w:rPr>
        <w:tab/>
        <w:t xml:space="preserve">Montag, C. &amp; others. Association between Oxytocin Receptor Gene Polymorphisms and Self-Rated ‘Empathic Concern’ in Schizophrenia. </w:t>
      </w:r>
      <w:r w:rsidRPr="00FE16F4">
        <w:rPr>
          <w:i/>
          <w:iCs/>
          <w:noProof/>
          <w:sz w:val="24"/>
          <w:szCs w:val="24"/>
        </w:rPr>
        <w:t>PLoS One</w:t>
      </w:r>
      <w:r w:rsidRPr="00FE16F4">
        <w:rPr>
          <w:noProof/>
          <w:sz w:val="24"/>
          <w:szCs w:val="24"/>
        </w:rPr>
        <w:t xml:space="preserve"> </w:t>
      </w:r>
      <w:r w:rsidRPr="00FE16F4">
        <w:rPr>
          <w:b/>
          <w:bCs/>
          <w:noProof/>
          <w:sz w:val="24"/>
          <w:szCs w:val="24"/>
        </w:rPr>
        <w:t>7</w:t>
      </w:r>
      <w:r w:rsidRPr="00FE16F4">
        <w:rPr>
          <w:noProof/>
          <w:sz w:val="24"/>
          <w:szCs w:val="24"/>
        </w:rPr>
        <w:t>, (2012).</w:t>
      </w:r>
    </w:p>
    <w:p w14:paraId="2F91BD7F" w14:textId="77777777" w:rsidR="00FE16F4" w:rsidRPr="00FE16F4" w:rsidRDefault="00FE16F4" w:rsidP="00FE16F4">
      <w:pPr>
        <w:adjustRightInd w:val="0"/>
        <w:spacing w:before="60"/>
        <w:ind w:left="640" w:hanging="640"/>
        <w:rPr>
          <w:noProof/>
          <w:sz w:val="24"/>
          <w:szCs w:val="24"/>
        </w:rPr>
      </w:pPr>
      <w:r w:rsidRPr="00FE16F4">
        <w:rPr>
          <w:noProof/>
          <w:sz w:val="24"/>
          <w:szCs w:val="24"/>
        </w:rPr>
        <w:t>27.</w:t>
      </w:r>
      <w:r w:rsidRPr="00FE16F4">
        <w:rPr>
          <w:noProof/>
          <w:sz w:val="24"/>
          <w:szCs w:val="24"/>
        </w:rPr>
        <w:tab/>
        <w:t xml:space="preserve">Zhang, Y. </w:t>
      </w:r>
      <w:r w:rsidRPr="00FE16F4">
        <w:rPr>
          <w:i/>
          <w:iCs/>
          <w:noProof/>
          <w:sz w:val="24"/>
          <w:szCs w:val="24"/>
        </w:rPr>
        <w:t>et al.</w:t>
      </w:r>
      <w:r w:rsidRPr="00FE16F4">
        <w:rPr>
          <w:noProof/>
          <w:sz w:val="24"/>
          <w:szCs w:val="24"/>
        </w:rPr>
        <w:t xml:space="preserve"> Genetic variants in oxytocin receptor gene (OXTR) and childhood physical abuse collaborate to modify the risk of aggression in Chinese adolescents. </w:t>
      </w:r>
      <w:r w:rsidRPr="00FE16F4">
        <w:rPr>
          <w:i/>
          <w:iCs/>
          <w:noProof/>
          <w:sz w:val="24"/>
          <w:szCs w:val="24"/>
        </w:rPr>
        <w:t>J. Affect. Disord.</w:t>
      </w:r>
      <w:r w:rsidRPr="00FE16F4">
        <w:rPr>
          <w:noProof/>
          <w:sz w:val="24"/>
          <w:szCs w:val="24"/>
        </w:rPr>
        <w:t xml:space="preserve"> </w:t>
      </w:r>
      <w:r w:rsidRPr="00FE16F4">
        <w:rPr>
          <w:b/>
          <w:bCs/>
          <w:noProof/>
          <w:sz w:val="24"/>
          <w:szCs w:val="24"/>
        </w:rPr>
        <w:t>229</w:t>
      </w:r>
      <w:r w:rsidRPr="00FE16F4">
        <w:rPr>
          <w:noProof/>
          <w:sz w:val="24"/>
          <w:szCs w:val="24"/>
        </w:rPr>
        <w:t>, 105–110 (2018).</w:t>
      </w:r>
    </w:p>
    <w:p w14:paraId="051F6BBC" w14:textId="43CD52D0" w:rsidR="00FE16F4" w:rsidRPr="00FE16F4" w:rsidRDefault="00FE16F4" w:rsidP="00FE16F4">
      <w:pPr>
        <w:adjustRightInd w:val="0"/>
        <w:spacing w:before="60"/>
        <w:ind w:left="640" w:hanging="640"/>
        <w:rPr>
          <w:noProof/>
          <w:sz w:val="24"/>
          <w:szCs w:val="24"/>
        </w:rPr>
      </w:pPr>
      <w:r w:rsidRPr="00FE16F4">
        <w:rPr>
          <w:noProof/>
          <w:sz w:val="24"/>
          <w:szCs w:val="24"/>
        </w:rPr>
        <w:t>28.</w:t>
      </w:r>
      <w:r w:rsidRPr="00FE16F4">
        <w:rPr>
          <w:noProof/>
          <w:sz w:val="24"/>
          <w:szCs w:val="24"/>
        </w:rPr>
        <w:tab/>
        <w:t xml:space="preserve">Feldman, R. &amp; others. Sensitive Parenting Is Associated with Plasma Oxytocin and Polymorphisms in the OXTR and CD38 Genes. </w:t>
      </w:r>
      <w:r w:rsidRPr="00FE16F4">
        <w:rPr>
          <w:i/>
          <w:iCs/>
          <w:noProof/>
          <w:sz w:val="24"/>
          <w:szCs w:val="24"/>
        </w:rPr>
        <w:t>Biol. Psychiatry</w:t>
      </w:r>
      <w:r w:rsidRPr="00FE16F4">
        <w:rPr>
          <w:noProof/>
          <w:sz w:val="24"/>
          <w:szCs w:val="24"/>
        </w:rPr>
        <w:t xml:space="preserve"> </w:t>
      </w:r>
      <w:r w:rsidRPr="00FE16F4">
        <w:rPr>
          <w:b/>
          <w:bCs/>
          <w:noProof/>
          <w:sz w:val="24"/>
          <w:szCs w:val="24"/>
        </w:rPr>
        <w:t>72</w:t>
      </w:r>
      <w:r w:rsidRPr="00FE16F4">
        <w:rPr>
          <w:noProof/>
          <w:sz w:val="24"/>
          <w:szCs w:val="24"/>
        </w:rPr>
        <w:t>, 175–181 (2012).</w:t>
      </w:r>
    </w:p>
    <w:p w14:paraId="2174C06C" w14:textId="77777777" w:rsidR="00FE16F4" w:rsidRPr="00FE16F4" w:rsidRDefault="00FE16F4" w:rsidP="00FE16F4">
      <w:pPr>
        <w:adjustRightInd w:val="0"/>
        <w:spacing w:before="60"/>
        <w:ind w:left="640" w:hanging="640"/>
        <w:rPr>
          <w:noProof/>
          <w:sz w:val="24"/>
          <w:szCs w:val="24"/>
        </w:rPr>
      </w:pPr>
      <w:r w:rsidRPr="00FE16F4">
        <w:rPr>
          <w:noProof/>
          <w:sz w:val="24"/>
          <w:szCs w:val="24"/>
        </w:rPr>
        <w:t>29.</w:t>
      </w:r>
      <w:r w:rsidRPr="00FE16F4">
        <w:rPr>
          <w:noProof/>
          <w:sz w:val="24"/>
          <w:szCs w:val="24"/>
        </w:rPr>
        <w:tab/>
        <w:t xml:space="preserve">Ribeiro, L. de O. P. </w:t>
      </w:r>
      <w:r w:rsidRPr="00FE16F4">
        <w:rPr>
          <w:i/>
          <w:iCs/>
          <w:noProof/>
          <w:sz w:val="24"/>
          <w:szCs w:val="24"/>
        </w:rPr>
        <w:t>et al.</w:t>
      </w:r>
      <w:r w:rsidRPr="00FE16F4">
        <w:rPr>
          <w:noProof/>
          <w:sz w:val="24"/>
          <w:szCs w:val="24"/>
        </w:rPr>
        <w:t xml:space="preserve"> Evidence for Association Between OXTR Gene and ASD Clinical Phenotypes. </w:t>
      </w:r>
      <w:r w:rsidRPr="00FE16F4">
        <w:rPr>
          <w:i/>
          <w:iCs/>
          <w:noProof/>
          <w:sz w:val="24"/>
          <w:szCs w:val="24"/>
        </w:rPr>
        <w:t>J. Mol. Neurosci.</w:t>
      </w:r>
      <w:r w:rsidRPr="00FE16F4">
        <w:rPr>
          <w:noProof/>
          <w:sz w:val="24"/>
          <w:szCs w:val="24"/>
        </w:rPr>
        <w:t xml:space="preserve"> 1–9 (2018).</w:t>
      </w:r>
    </w:p>
    <w:p w14:paraId="1706C0C2" w14:textId="77777777" w:rsidR="00FE16F4" w:rsidRPr="00FE16F4" w:rsidRDefault="00FE16F4" w:rsidP="00FE16F4">
      <w:pPr>
        <w:adjustRightInd w:val="0"/>
        <w:spacing w:before="60"/>
        <w:ind w:left="640" w:hanging="640"/>
        <w:rPr>
          <w:noProof/>
          <w:sz w:val="24"/>
          <w:szCs w:val="24"/>
        </w:rPr>
      </w:pPr>
      <w:r w:rsidRPr="00FE16F4">
        <w:rPr>
          <w:noProof/>
          <w:sz w:val="24"/>
          <w:szCs w:val="24"/>
        </w:rPr>
        <w:t>30.</w:t>
      </w:r>
      <w:r w:rsidRPr="00FE16F4">
        <w:rPr>
          <w:noProof/>
          <w:sz w:val="24"/>
          <w:szCs w:val="24"/>
        </w:rPr>
        <w:tab/>
        <w:t xml:space="preserve">Dobewall, H. </w:t>
      </w:r>
      <w:r w:rsidRPr="00FE16F4">
        <w:rPr>
          <w:i/>
          <w:iCs/>
          <w:noProof/>
          <w:sz w:val="24"/>
          <w:szCs w:val="24"/>
        </w:rPr>
        <w:t>et al.</w:t>
      </w:r>
      <w:r w:rsidRPr="00FE16F4">
        <w:rPr>
          <w:noProof/>
          <w:sz w:val="24"/>
          <w:szCs w:val="24"/>
        </w:rPr>
        <w:t xml:space="preserve"> Oxytocin receptor gene (OXTR) variant rs1042778 moderates the influence of family environment on changes in perceived social support over time. </w:t>
      </w:r>
      <w:r w:rsidRPr="00FE16F4">
        <w:rPr>
          <w:i/>
          <w:iCs/>
          <w:noProof/>
          <w:sz w:val="24"/>
          <w:szCs w:val="24"/>
        </w:rPr>
        <w:t>J. Affect. Disord.</w:t>
      </w:r>
      <w:r w:rsidRPr="00FE16F4">
        <w:rPr>
          <w:noProof/>
          <w:sz w:val="24"/>
          <w:szCs w:val="24"/>
        </w:rPr>
        <w:t xml:space="preserve"> </w:t>
      </w:r>
      <w:r w:rsidRPr="00FE16F4">
        <w:rPr>
          <w:b/>
          <w:bCs/>
          <w:noProof/>
          <w:sz w:val="24"/>
          <w:szCs w:val="24"/>
        </w:rPr>
        <w:t>235</w:t>
      </w:r>
      <w:r w:rsidRPr="00FE16F4">
        <w:rPr>
          <w:noProof/>
          <w:sz w:val="24"/>
          <w:szCs w:val="24"/>
        </w:rPr>
        <w:t>, 480–488 (2018).</w:t>
      </w:r>
    </w:p>
    <w:p w14:paraId="791D9DED" w14:textId="77777777" w:rsidR="00FE16F4" w:rsidRPr="00FE16F4" w:rsidRDefault="00FE16F4" w:rsidP="00FE16F4">
      <w:pPr>
        <w:adjustRightInd w:val="0"/>
        <w:spacing w:before="60"/>
        <w:ind w:left="640" w:hanging="640"/>
        <w:rPr>
          <w:noProof/>
          <w:sz w:val="24"/>
          <w:szCs w:val="24"/>
        </w:rPr>
      </w:pPr>
      <w:r w:rsidRPr="00FE16F4">
        <w:rPr>
          <w:noProof/>
          <w:sz w:val="24"/>
          <w:szCs w:val="24"/>
        </w:rPr>
        <w:t>31.</w:t>
      </w:r>
      <w:r w:rsidRPr="00FE16F4">
        <w:rPr>
          <w:noProof/>
          <w:sz w:val="24"/>
          <w:szCs w:val="24"/>
        </w:rPr>
        <w:tab/>
        <w:t xml:space="preserve">Isgett, S. F., Algoe, S. B., Boulton, A. J., Way, B. M. &amp; Fredrickson, B. L. Common variant in OXTR predicts growth in positive emotions from loving-kindness training. </w:t>
      </w:r>
      <w:r w:rsidRPr="00FE16F4">
        <w:rPr>
          <w:i/>
          <w:iCs/>
          <w:noProof/>
          <w:sz w:val="24"/>
          <w:szCs w:val="24"/>
        </w:rPr>
        <w:t>Psychoneuroendocrinology</w:t>
      </w:r>
      <w:r w:rsidRPr="00FE16F4">
        <w:rPr>
          <w:noProof/>
          <w:sz w:val="24"/>
          <w:szCs w:val="24"/>
        </w:rPr>
        <w:t xml:space="preserve"> </w:t>
      </w:r>
      <w:r w:rsidRPr="00FE16F4">
        <w:rPr>
          <w:b/>
          <w:bCs/>
          <w:noProof/>
          <w:sz w:val="24"/>
          <w:szCs w:val="24"/>
        </w:rPr>
        <w:t>73</w:t>
      </w:r>
      <w:r w:rsidRPr="00FE16F4">
        <w:rPr>
          <w:noProof/>
          <w:sz w:val="24"/>
          <w:szCs w:val="24"/>
        </w:rPr>
        <w:t>, 244–251 (2016).</w:t>
      </w:r>
    </w:p>
    <w:p w14:paraId="004089EF" w14:textId="77777777" w:rsidR="00FE16F4" w:rsidRPr="00FE16F4" w:rsidRDefault="00FE16F4" w:rsidP="00FE16F4">
      <w:pPr>
        <w:adjustRightInd w:val="0"/>
        <w:spacing w:before="60"/>
        <w:ind w:left="640" w:hanging="640"/>
        <w:rPr>
          <w:noProof/>
          <w:sz w:val="24"/>
          <w:szCs w:val="24"/>
        </w:rPr>
      </w:pPr>
      <w:r w:rsidRPr="00FE16F4">
        <w:rPr>
          <w:noProof/>
          <w:sz w:val="24"/>
          <w:szCs w:val="24"/>
        </w:rPr>
        <w:t>32.</w:t>
      </w:r>
      <w:r w:rsidRPr="00FE16F4">
        <w:rPr>
          <w:noProof/>
          <w:sz w:val="24"/>
          <w:szCs w:val="24"/>
        </w:rPr>
        <w:tab/>
        <w:t xml:space="preserve">Schiele, M. A. </w:t>
      </w:r>
      <w:r w:rsidRPr="00FE16F4">
        <w:rPr>
          <w:i/>
          <w:iCs/>
          <w:noProof/>
          <w:sz w:val="24"/>
          <w:szCs w:val="24"/>
        </w:rPr>
        <w:t>et al.</w:t>
      </w:r>
      <w:r w:rsidRPr="00FE16F4">
        <w:rPr>
          <w:noProof/>
          <w:sz w:val="24"/>
          <w:szCs w:val="24"/>
        </w:rPr>
        <w:t xml:space="preserve"> Oxytocin receptor gene variation, behavioural inhibition, and adult separation anxiety: Role in complicated grief. </w:t>
      </w:r>
      <w:r w:rsidRPr="00FE16F4">
        <w:rPr>
          <w:i/>
          <w:iCs/>
          <w:noProof/>
          <w:sz w:val="24"/>
          <w:szCs w:val="24"/>
        </w:rPr>
        <w:t>World J. Biol. Psychiatry</w:t>
      </w:r>
      <w:r w:rsidRPr="00FE16F4">
        <w:rPr>
          <w:noProof/>
          <w:sz w:val="24"/>
          <w:szCs w:val="24"/>
        </w:rPr>
        <w:t xml:space="preserve"> 1–9 (2018).</w:t>
      </w:r>
    </w:p>
    <w:p w14:paraId="46F83A9D" w14:textId="77777777" w:rsidR="00FE16F4" w:rsidRPr="00FE16F4" w:rsidRDefault="00FE16F4" w:rsidP="00FE16F4">
      <w:pPr>
        <w:adjustRightInd w:val="0"/>
        <w:spacing w:before="60"/>
        <w:ind w:left="640" w:hanging="640"/>
        <w:rPr>
          <w:noProof/>
          <w:sz w:val="24"/>
          <w:szCs w:val="24"/>
        </w:rPr>
      </w:pPr>
      <w:r w:rsidRPr="00FE16F4">
        <w:rPr>
          <w:noProof/>
          <w:sz w:val="24"/>
          <w:szCs w:val="24"/>
        </w:rPr>
        <w:t>33.</w:t>
      </w:r>
      <w:r w:rsidRPr="00FE16F4">
        <w:rPr>
          <w:noProof/>
          <w:sz w:val="24"/>
          <w:szCs w:val="24"/>
        </w:rPr>
        <w:tab/>
        <w:t xml:space="preserve">Uno, Y. </w:t>
      </w:r>
      <w:r w:rsidRPr="00FE16F4">
        <w:rPr>
          <w:i/>
          <w:iCs/>
          <w:noProof/>
          <w:sz w:val="24"/>
          <w:szCs w:val="24"/>
        </w:rPr>
        <w:t>et al.</w:t>
      </w:r>
      <w:r w:rsidRPr="00FE16F4">
        <w:rPr>
          <w:noProof/>
          <w:sz w:val="24"/>
          <w:szCs w:val="24"/>
        </w:rPr>
        <w:t xml:space="preserve"> Inference of the Protokaryotypes of Amniotes and Tetrapods and the Evolutionary Processes of Microchromosomes from Comparative Gene Mapping. </w:t>
      </w:r>
      <w:r w:rsidRPr="00FE16F4">
        <w:rPr>
          <w:i/>
          <w:iCs/>
          <w:noProof/>
          <w:sz w:val="24"/>
          <w:szCs w:val="24"/>
        </w:rPr>
        <w:t>PLoS One</w:t>
      </w:r>
      <w:r w:rsidRPr="00FE16F4">
        <w:rPr>
          <w:noProof/>
          <w:sz w:val="24"/>
          <w:szCs w:val="24"/>
        </w:rPr>
        <w:t xml:space="preserve"> </w:t>
      </w:r>
      <w:r w:rsidRPr="00FE16F4">
        <w:rPr>
          <w:b/>
          <w:bCs/>
          <w:noProof/>
          <w:sz w:val="24"/>
          <w:szCs w:val="24"/>
        </w:rPr>
        <w:t>7</w:t>
      </w:r>
      <w:r w:rsidRPr="00FE16F4">
        <w:rPr>
          <w:noProof/>
          <w:sz w:val="24"/>
          <w:szCs w:val="24"/>
        </w:rPr>
        <w:t>, e53027 (2012).</w:t>
      </w:r>
    </w:p>
    <w:p w14:paraId="3BED79FF" w14:textId="77777777" w:rsidR="00FE16F4" w:rsidRPr="00FE16F4" w:rsidRDefault="00FE16F4" w:rsidP="00FE16F4">
      <w:pPr>
        <w:adjustRightInd w:val="0"/>
        <w:spacing w:before="60"/>
        <w:ind w:left="640" w:hanging="640"/>
        <w:rPr>
          <w:noProof/>
          <w:sz w:val="24"/>
          <w:szCs w:val="24"/>
        </w:rPr>
      </w:pPr>
      <w:r w:rsidRPr="00FE16F4">
        <w:rPr>
          <w:noProof/>
          <w:sz w:val="24"/>
          <w:szCs w:val="24"/>
        </w:rPr>
        <w:t>34.</w:t>
      </w:r>
      <w:r w:rsidRPr="00FE16F4">
        <w:rPr>
          <w:noProof/>
          <w:sz w:val="24"/>
          <w:szCs w:val="24"/>
        </w:rPr>
        <w:tab/>
        <w:t xml:space="preserve">Kim, H. W., Kang, J. I., An, S. K. &amp; Kim, S. J. Oxytocin receptor gene variants are associated with emotion recognition and resilience, but not with false-belief reasoning performance in healthy young Korean volunteers. </w:t>
      </w:r>
      <w:r w:rsidRPr="00FE16F4">
        <w:rPr>
          <w:i/>
          <w:iCs/>
          <w:noProof/>
          <w:sz w:val="24"/>
          <w:szCs w:val="24"/>
        </w:rPr>
        <w:t>CNS Neurosci. Ther.</w:t>
      </w:r>
      <w:r w:rsidRPr="00FE16F4">
        <w:rPr>
          <w:noProof/>
          <w:sz w:val="24"/>
          <w:szCs w:val="24"/>
        </w:rPr>
        <w:t xml:space="preserve"> (2018).</w:t>
      </w:r>
    </w:p>
    <w:p w14:paraId="206DEF26" w14:textId="77777777" w:rsidR="00FE16F4" w:rsidRPr="00FE16F4" w:rsidRDefault="00FE16F4" w:rsidP="00FE16F4">
      <w:pPr>
        <w:adjustRightInd w:val="0"/>
        <w:spacing w:before="60"/>
        <w:ind w:left="640" w:hanging="640"/>
        <w:rPr>
          <w:noProof/>
          <w:sz w:val="24"/>
          <w:szCs w:val="24"/>
        </w:rPr>
      </w:pPr>
      <w:r w:rsidRPr="00FE16F4">
        <w:rPr>
          <w:noProof/>
          <w:sz w:val="24"/>
          <w:szCs w:val="24"/>
        </w:rPr>
        <w:t>35.</w:t>
      </w:r>
      <w:r w:rsidRPr="00FE16F4">
        <w:rPr>
          <w:noProof/>
          <w:sz w:val="24"/>
          <w:szCs w:val="24"/>
        </w:rPr>
        <w:tab/>
        <w:t xml:space="preserve">Marusak, H. A. </w:t>
      </w:r>
      <w:r w:rsidRPr="00FE16F4">
        <w:rPr>
          <w:i/>
          <w:iCs/>
          <w:noProof/>
          <w:sz w:val="24"/>
          <w:szCs w:val="24"/>
        </w:rPr>
        <w:t>et al.</w:t>
      </w:r>
      <w:r w:rsidRPr="00FE16F4">
        <w:rPr>
          <w:noProof/>
          <w:sz w:val="24"/>
          <w:szCs w:val="24"/>
        </w:rPr>
        <w:t xml:space="preserve"> Amygdala responses to salient social cues vary with oxytocin receptor genotype in youth. </w:t>
      </w:r>
      <w:r w:rsidRPr="00FE16F4">
        <w:rPr>
          <w:i/>
          <w:iCs/>
          <w:noProof/>
          <w:sz w:val="24"/>
          <w:szCs w:val="24"/>
        </w:rPr>
        <w:t>Neuropsychologia</w:t>
      </w:r>
      <w:r w:rsidRPr="00FE16F4">
        <w:rPr>
          <w:noProof/>
          <w:sz w:val="24"/>
          <w:szCs w:val="24"/>
        </w:rPr>
        <w:t xml:space="preserve"> </w:t>
      </w:r>
      <w:r w:rsidRPr="00FE16F4">
        <w:rPr>
          <w:b/>
          <w:bCs/>
          <w:noProof/>
          <w:sz w:val="24"/>
          <w:szCs w:val="24"/>
        </w:rPr>
        <w:t>79</w:t>
      </w:r>
      <w:r w:rsidRPr="00FE16F4">
        <w:rPr>
          <w:noProof/>
          <w:sz w:val="24"/>
          <w:szCs w:val="24"/>
        </w:rPr>
        <w:t>, 1–9 (2015).</w:t>
      </w:r>
    </w:p>
    <w:p w14:paraId="347C5188" w14:textId="77777777" w:rsidR="00FE16F4" w:rsidRPr="00FE16F4" w:rsidRDefault="00FE16F4" w:rsidP="00FE16F4">
      <w:pPr>
        <w:adjustRightInd w:val="0"/>
        <w:spacing w:before="60"/>
        <w:ind w:left="640" w:hanging="640"/>
        <w:rPr>
          <w:noProof/>
          <w:sz w:val="24"/>
          <w:szCs w:val="24"/>
        </w:rPr>
      </w:pPr>
      <w:r w:rsidRPr="00FE16F4">
        <w:rPr>
          <w:noProof/>
          <w:sz w:val="24"/>
          <w:szCs w:val="24"/>
        </w:rPr>
        <w:t>36.</w:t>
      </w:r>
      <w:r w:rsidRPr="00FE16F4">
        <w:rPr>
          <w:noProof/>
          <w:sz w:val="24"/>
          <w:szCs w:val="24"/>
        </w:rPr>
        <w:tab/>
        <w:t xml:space="preserve">Baribeau, D. A. </w:t>
      </w:r>
      <w:r w:rsidRPr="00FE16F4">
        <w:rPr>
          <w:i/>
          <w:iCs/>
          <w:noProof/>
          <w:sz w:val="24"/>
          <w:szCs w:val="24"/>
        </w:rPr>
        <w:t>et al.</w:t>
      </w:r>
      <w:r w:rsidRPr="00FE16F4">
        <w:rPr>
          <w:noProof/>
          <w:sz w:val="24"/>
          <w:szCs w:val="24"/>
        </w:rPr>
        <w:t xml:space="preserve"> Oxytocin receptor polymorphisms are differentially associated with social abilities across neurodevelopmental disorders. </w:t>
      </w:r>
      <w:r w:rsidRPr="00FE16F4">
        <w:rPr>
          <w:i/>
          <w:iCs/>
          <w:noProof/>
          <w:sz w:val="24"/>
          <w:szCs w:val="24"/>
        </w:rPr>
        <w:t>Sci. Rep.</w:t>
      </w:r>
      <w:r w:rsidRPr="00FE16F4">
        <w:rPr>
          <w:noProof/>
          <w:sz w:val="24"/>
          <w:szCs w:val="24"/>
        </w:rPr>
        <w:t xml:space="preserve"> </w:t>
      </w:r>
      <w:r w:rsidRPr="00FE16F4">
        <w:rPr>
          <w:b/>
          <w:bCs/>
          <w:noProof/>
          <w:sz w:val="24"/>
          <w:szCs w:val="24"/>
        </w:rPr>
        <w:t>7</w:t>
      </w:r>
      <w:r w:rsidRPr="00FE16F4">
        <w:rPr>
          <w:noProof/>
          <w:sz w:val="24"/>
          <w:szCs w:val="24"/>
        </w:rPr>
        <w:t>, 11618 (2017).</w:t>
      </w:r>
    </w:p>
    <w:p w14:paraId="2050A83F" w14:textId="77777777" w:rsidR="00FE16F4" w:rsidRPr="00FE16F4" w:rsidRDefault="00FE16F4" w:rsidP="00FE16F4">
      <w:pPr>
        <w:adjustRightInd w:val="0"/>
        <w:spacing w:before="60"/>
        <w:ind w:left="640" w:hanging="640"/>
        <w:rPr>
          <w:noProof/>
          <w:sz w:val="24"/>
          <w:szCs w:val="24"/>
        </w:rPr>
      </w:pPr>
      <w:r w:rsidRPr="00FE16F4">
        <w:rPr>
          <w:noProof/>
          <w:sz w:val="24"/>
          <w:szCs w:val="24"/>
        </w:rPr>
        <w:t>37.</w:t>
      </w:r>
      <w:r w:rsidRPr="00FE16F4">
        <w:rPr>
          <w:noProof/>
          <w:sz w:val="24"/>
          <w:szCs w:val="24"/>
        </w:rPr>
        <w:tab/>
        <w:t xml:space="preserve">Yang, S. </w:t>
      </w:r>
      <w:r w:rsidRPr="00FE16F4">
        <w:rPr>
          <w:i/>
          <w:iCs/>
          <w:noProof/>
          <w:sz w:val="24"/>
          <w:szCs w:val="24"/>
        </w:rPr>
        <w:t>et al.</w:t>
      </w:r>
      <w:r w:rsidRPr="00FE16F4">
        <w:rPr>
          <w:noProof/>
          <w:sz w:val="24"/>
          <w:szCs w:val="24"/>
        </w:rPr>
        <w:t xml:space="preserve"> Serum oxytocin levels and an oxytocin receptor gene polymorphism (rs2254298) indicate social deficits in children and adolescents with autism spectrum disorders. </w:t>
      </w:r>
      <w:r w:rsidRPr="00FE16F4">
        <w:rPr>
          <w:i/>
          <w:iCs/>
          <w:noProof/>
          <w:sz w:val="24"/>
          <w:szCs w:val="24"/>
        </w:rPr>
        <w:t>Front. Neurosci.</w:t>
      </w:r>
      <w:r w:rsidRPr="00FE16F4">
        <w:rPr>
          <w:noProof/>
          <w:sz w:val="24"/>
          <w:szCs w:val="24"/>
        </w:rPr>
        <w:t xml:space="preserve"> </w:t>
      </w:r>
      <w:r w:rsidRPr="00FE16F4">
        <w:rPr>
          <w:b/>
          <w:bCs/>
          <w:noProof/>
          <w:sz w:val="24"/>
          <w:szCs w:val="24"/>
        </w:rPr>
        <w:t>11</w:t>
      </w:r>
      <w:r w:rsidRPr="00FE16F4">
        <w:rPr>
          <w:noProof/>
          <w:sz w:val="24"/>
          <w:szCs w:val="24"/>
        </w:rPr>
        <w:t>, 221 (2017).</w:t>
      </w:r>
    </w:p>
    <w:p w14:paraId="51534A8F" w14:textId="77777777" w:rsidR="00FE16F4" w:rsidRPr="00FE16F4" w:rsidRDefault="00FE16F4" w:rsidP="00FE16F4">
      <w:pPr>
        <w:adjustRightInd w:val="0"/>
        <w:spacing w:before="60"/>
        <w:ind w:left="640" w:hanging="640"/>
        <w:rPr>
          <w:noProof/>
          <w:sz w:val="24"/>
          <w:szCs w:val="24"/>
        </w:rPr>
      </w:pPr>
      <w:r w:rsidRPr="00FE16F4">
        <w:rPr>
          <w:noProof/>
          <w:sz w:val="24"/>
          <w:szCs w:val="24"/>
        </w:rPr>
        <w:t>38.</w:t>
      </w:r>
      <w:r w:rsidRPr="00FE16F4">
        <w:rPr>
          <w:noProof/>
          <w:sz w:val="24"/>
          <w:szCs w:val="24"/>
        </w:rPr>
        <w:tab/>
        <w:t xml:space="preserve">Tombeau Cost, K. </w:t>
      </w:r>
      <w:r w:rsidRPr="00FE16F4">
        <w:rPr>
          <w:i/>
          <w:iCs/>
          <w:noProof/>
          <w:sz w:val="24"/>
          <w:szCs w:val="24"/>
        </w:rPr>
        <w:t>et al.</w:t>
      </w:r>
      <w:r w:rsidRPr="00FE16F4">
        <w:rPr>
          <w:noProof/>
          <w:sz w:val="24"/>
          <w:szCs w:val="24"/>
        </w:rPr>
        <w:t xml:space="preserve"> Thinking and doing: the effects of dopamine and oxytocin genes and executive function on mothering behaviours. </w:t>
      </w:r>
      <w:r w:rsidRPr="00FE16F4">
        <w:rPr>
          <w:i/>
          <w:iCs/>
          <w:noProof/>
          <w:sz w:val="24"/>
          <w:szCs w:val="24"/>
        </w:rPr>
        <w:t>Genes, Brain Behav.</w:t>
      </w:r>
      <w:r w:rsidRPr="00FE16F4">
        <w:rPr>
          <w:noProof/>
          <w:sz w:val="24"/>
          <w:szCs w:val="24"/>
        </w:rPr>
        <w:t xml:space="preserve"> </w:t>
      </w:r>
      <w:r w:rsidRPr="00FE16F4">
        <w:rPr>
          <w:b/>
          <w:bCs/>
          <w:noProof/>
          <w:sz w:val="24"/>
          <w:szCs w:val="24"/>
        </w:rPr>
        <w:t>16</w:t>
      </w:r>
      <w:r w:rsidRPr="00FE16F4">
        <w:rPr>
          <w:noProof/>
          <w:sz w:val="24"/>
          <w:szCs w:val="24"/>
        </w:rPr>
        <w:t>, 285–295 (2017).</w:t>
      </w:r>
    </w:p>
    <w:p w14:paraId="03602958" w14:textId="77777777" w:rsidR="00FE16F4" w:rsidRPr="00FE16F4" w:rsidRDefault="00FE16F4" w:rsidP="00FE16F4">
      <w:pPr>
        <w:adjustRightInd w:val="0"/>
        <w:spacing w:before="60"/>
        <w:ind w:left="640" w:hanging="640"/>
        <w:rPr>
          <w:noProof/>
          <w:sz w:val="24"/>
          <w:szCs w:val="24"/>
        </w:rPr>
      </w:pPr>
      <w:r w:rsidRPr="00FE16F4">
        <w:rPr>
          <w:noProof/>
          <w:sz w:val="24"/>
          <w:szCs w:val="24"/>
        </w:rPr>
        <w:t>39.</w:t>
      </w:r>
      <w:r w:rsidRPr="00FE16F4">
        <w:rPr>
          <w:noProof/>
          <w:sz w:val="24"/>
          <w:szCs w:val="24"/>
        </w:rPr>
        <w:tab/>
        <w:t xml:space="preserve">Flasbeck, V., Moser, D., Kumsta, R. &amp; Brüne, M. The OXTR single-nucleotide polymorphism rs53576 moderates the impact of childhood maltreatment on empathy for social pain in female participants: evidence for differential susceptibility. </w:t>
      </w:r>
      <w:r w:rsidRPr="00FE16F4">
        <w:rPr>
          <w:i/>
          <w:iCs/>
          <w:noProof/>
          <w:sz w:val="24"/>
          <w:szCs w:val="24"/>
        </w:rPr>
        <w:t>Front. psychiatry</w:t>
      </w:r>
      <w:r w:rsidRPr="00FE16F4">
        <w:rPr>
          <w:noProof/>
          <w:sz w:val="24"/>
          <w:szCs w:val="24"/>
        </w:rPr>
        <w:t xml:space="preserve"> </w:t>
      </w:r>
      <w:r w:rsidRPr="00FE16F4">
        <w:rPr>
          <w:b/>
          <w:bCs/>
          <w:noProof/>
          <w:sz w:val="24"/>
          <w:szCs w:val="24"/>
        </w:rPr>
        <w:t>9</w:t>
      </w:r>
      <w:r w:rsidRPr="00FE16F4">
        <w:rPr>
          <w:noProof/>
          <w:sz w:val="24"/>
          <w:szCs w:val="24"/>
        </w:rPr>
        <w:t>, (2018).</w:t>
      </w:r>
    </w:p>
    <w:p w14:paraId="1B1EBCD5" w14:textId="77777777" w:rsidR="00FE16F4" w:rsidRPr="00FE16F4" w:rsidRDefault="00FE16F4" w:rsidP="00FE16F4">
      <w:pPr>
        <w:adjustRightInd w:val="0"/>
        <w:spacing w:before="60"/>
        <w:ind w:left="640" w:hanging="640"/>
        <w:rPr>
          <w:noProof/>
          <w:sz w:val="24"/>
          <w:szCs w:val="24"/>
        </w:rPr>
      </w:pPr>
      <w:r w:rsidRPr="00FE16F4">
        <w:rPr>
          <w:noProof/>
          <w:sz w:val="24"/>
          <w:szCs w:val="24"/>
        </w:rPr>
        <w:t>40.</w:t>
      </w:r>
      <w:r w:rsidRPr="00FE16F4">
        <w:rPr>
          <w:noProof/>
          <w:sz w:val="24"/>
          <w:szCs w:val="24"/>
        </w:rPr>
        <w:tab/>
        <w:t xml:space="preserve">Shao, D. </w:t>
      </w:r>
      <w:r w:rsidRPr="00FE16F4">
        <w:rPr>
          <w:i/>
          <w:iCs/>
          <w:noProof/>
          <w:sz w:val="24"/>
          <w:szCs w:val="24"/>
        </w:rPr>
        <w:t>et al.</w:t>
      </w:r>
      <w:r w:rsidRPr="00FE16F4">
        <w:rPr>
          <w:noProof/>
          <w:sz w:val="24"/>
          <w:szCs w:val="24"/>
        </w:rPr>
        <w:t xml:space="preserve"> Effect of the interaction between oxytocin receptor gene polymorphism (rs53576) and stressful life events on aggression in Chinese Han adolescents. </w:t>
      </w:r>
      <w:r w:rsidRPr="00FE16F4">
        <w:rPr>
          <w:i/>
          <w:iCs/>
          <w:noProof/>
          <w:sz w:val="24"/>
          <w:szCs w:val="24"/>
        </w:rPr>
        <w:t>Psychoneuroendocrinology</w:t>
      </w:r>
      <w:r w:rsidRPr="00FE16F4">
        <w:rPr>
          <w:noProof/>
          <w:sz w:val="24"/>
          <w:szCs w:val="24"/>
        </w:rPr>
        <w:t xml:space="preserve"> (2018).</w:t>
      </w:r>
    </w:p>
    <w:p w14:paraId="053F0323" w14:textId="77777777" w:rsidR="00FE16F4" w:rsidRPr="00FE16F4" w:rsidRDefault="00FE16F4" w:rsidP="00FE16F4">
      <w:pPr>
        <w:adjustRightInd w:val="0"/>
        <w:spacing w:before="60"/>
        <w:ind w:left="640" w:hanging="640"/>
        <w:rPr>
          <w:noProof/>
          <w:sz w:val="24"/>
          <w:szCs w:val="24"/>
        </w:rPr>
      </w:pPr>
      <w:r w:rsidRPr="00FE16F4">
        <w:rPr>
          <w:noProof/>
          <w:sz w:val="24"/>
          <w:szCs w:val="24"/>
        </w:rPr>
        <w:t>41.</w:t>
      </w:r>
      <w:r w:rsidRPr="00FE16F4">
        <w:rPr>
          <w:noProof/>
          <w:sz w:val="24"/>
          <w:szCs w:val="24"/>
        </w:rPr>
        <w:tab/>
        <w:t xml:space="preserve">Kim, Y.-R., Kim, J.-H., Kim, C.-H., Shin, J. G. &amp; Treasure, J. Association between the Oxytocin Receptor Gene Polymorphism (rs53576) and Bulimia Nervosa. </w:t>
      </w:r>
      <w:r w:rsidRPr="00FE16F4">
        <w:rPr>
          <w:i/>
          <w:iCs/>
          <w:noProof/>
          <w:sz w:val="24"/>
          <w:szCs w:val="24"/>
        </w:rPr>
        <w:t>Eur. Eat. Disord. Rev.</w:t>
      </w:r>
      <w:r w:rsidRPr="00FE16F4">
        <w:rPr>
          <w:noProof/>
          <w:sz w:val="24"/>
          <w:szCs w:val="24"/>
        </w:rPr>
        <w:t xml:space="preserve"> </w:t>
      </w:r>
      <w:r w:rsidRPr="00FE16F4">
        <w:rPr>
          <w:b/>
          <w:bCs/>
          <w:noProof/>
          <w:sz w:val="24"/>
          <w:szCs w:val="24"/>
        </w:rPr>
        <w:t>23</w:t>
      </w:r>
      <w:r w:rsidRPr="00FE16F4">
        <w:rPr>
          <w:noProof/>
          <w:sz w:val="24"/>
          <w:szCs w:val="24"/>
        </w:rPr>
        <w:t>, 171–178 (2015).</w:t>
      </w:r>
    </w:p>
    <w:p w14:paraId="5D67FB54" w14:textId="0152A2B5" w:rsidR="00FE16F4" w:rsidRPr="00FE16F4" w:rsidRDefault="00FE16F4" w:rsidP="00FE16F4">
      <w:pPr>
        <w:adjustRightInd w:val="0"/>
        <w:spacing w:before="60"/>
        <w:ind w:left="640" w:hanging="640"/>
        <w:rPr>
          <w:noProof/>
          <w:sz w:val="24"/>
          <w:szCs w:val="24"/>
        </w:rPr>
      </w:pPr>
      <w:r w:rsidRPr="00FE16F4">
        <w:rPr>
          <w:noProof/>
          <w:sz w:val="24"/>
          <w:szCs w:val="24"/>
        </w:rPr>
        <w:t>42.</w:t>
      </w:r>
      <w:r w:rsidRPr="00FE16F4">
        <w:rPr>
          <w:noProof/>
          <w:sz w:val="24"/>
          <w:szCs w:val="24"/>
        </w:rPr>
        <w:tab/>
        <w:t xml:space="preserve">Chen, F. S. &amp; others. Common oxytocin receptor gene (OXTR) polymorphism and social support interact to reduce stress in humans. </w:t>
      </w:r>
      <w:r w:rsidRPr="00FE16F4">
        <w:rPr>
          <w:i/>
          <w:iCs/>
          <w:noProof/>
          <w:sz w:val="24"/>
          <w:szCs w:val="24"/>
        </w:rPr>
        <w:t>Proc. Natl. Acad. Sci.</w:t>
      </w:r>
      <w:r w:rsidRPr="00FE16F4">
        <w:rPr>
          <w:noProof/>
          <w:sz w:val="24"/>
          <w:szCs w:val="24"/>
        </w:rPr>
        <w:t xml:space="preserve"> </w:t>
      </w:r>
      <w:r w:rsidRPr="00FE16F4">
        <w:rPr>
          <w:b/>
          <w:bCs/>
          <w:noProof/>
          <w:sz w:val="24"/>
          <w:szCs w:val="24"/>
        </w:rPr>
        <w:t>108</w:t>
      </w:r>
      <w:r w:rsidRPr="00FE16F4">
        <w:rPr>
          <w:noProof/>
          <w:sz w:val="24"/>
          <w:szCs w:val="24"/>
        </w:rPr>
        <w:t>, 19937–19942 (2011).</w:t>
      </w:r>
    </w:p>
    <w:p w14:paraId="7921A665" w14:textId="77777777" w:rsidR="00FE16F4" w:rsidRPr="00FE16F4" w:rsidRDefault="00FE16F4" w:rsidP="00FE16F4">
      <w:pPr>
        <w:adjustRightInd w:val="0"/>
        <w:spacing w:before="60"/>
        <w:ind w:left="640" w:hanging="640"/>
        <w:rPr>
          <w:noProof/>
          <w:sz w:val="24"/>
          <w:szCs w:val="24"/>
        </w:rPr>
      </w:pPr>
      <w:r w:rsidRPr="00FE16F4">
        <w:rPr>
          <w:noProof/>
          <w:sz w:val="24"/>
          <w:szCs w:val="24"/>
        </w:rPr>
        <w:t>43.</w:t>
      </w:r>
      <w:r w:rsidRPr="00FE16F4">
        <w:rPr>
          <w:noProof/>
          <w:sz w:val="24"/>
          <w:szCs w:val="24"/>
        </w:rPr>
        <w:tab/>
        <w:t xml:space="preserve">Costa, B. &amp; others. Oxytocin receptor polymorphisms and adult attachment style in patients with depression. </w:t>
      </w:r>
      <w:r w:rsidRPr="00FE16F4">
        <w:rPr>
          <w:i/>
          <w:iCs/>
          <w:noProof/>
          <w:sz w:val="24"/>
          <w:szCs w:val="24"/>
        </w:rPr>
        <w:t>Psychoneuroendocrinology</w:t>
      </w:r>
      <w:r w:rsidRPr="00FE16F4">
        <w:rPr>
          <w:noProof/>
          <w:sz w:val="24"/>
          <w:szCs w:val="24"/>
        </w:rPr>
        <w:t xml:space="preserve"> </w:t>
      </w:r>
      <w:r w:rsidRPr="00FE16F4">
        <w:rPr>
          <w:b/>
          <w:bCs/>
          <w:noProof/>
          <w:sz w:val="24"/>
          <w:szCs w:val="24"/>
        </w:rPr>
        <w:t>34</w:t>
      </w:r>
      <w:r w:rsidRPr="00FE16F4">
        <w:rPr>
          <w:noProof/>
          <w:sz w:val="24"/>
          <w:szCs w:val="24"/>
        </w:rPr>
        <w:t>, 1506–1514 (2009).</w:t>
      </w:r>
    </w:p>
    <w:p w14:paraId="1AF96B94" w14:textId="77777777" w:rsidR="00FE16F4" w:rsidRPr="00FE16F4" w:rsidRDefault="00FE16F4" w:rsidP="00FE16F4">
      <w:pPr>
        <w:adjustRightInd w:val="0"/>
        <w:spacing w:before="60"/>
        <w:ind w:left="640" w:hanging="640"/>
        <w:rPr>
          <w:noProof/>
          <w:sz w:val="24"/>
          <w:szCs w:val="24"/>
        </w:rPr>
      </w:pPr>
      <w:r w:rsidRPr="00FE16F4">
        <w:rPr>
          <w:noProof/>
          <w:sz w:val="24"/>
          <w:szCs w:val="24"/>
        </w:rPr>
        <w:t>44.</w:t>
      </w:r>
      <w:r w:rsidRPr="00FE16F4">
        <w:rPr>
          <w:noProof/>
          <w:sz w:val="24"/>
          <w:szCs w:val="24"/>
        </w:rPr>
        <w:tab/>
        <w:t xml:space="preserve">Laursen, H. R. &amp; others. Variation in the oxytocin receptor gene is associated with behavioral and neural correlates of empathic accuracy. </w:t>
      </w:r>
      <w:r w:rsidRPr="00FE16F4">
        <w:rPr>
          <w:i/>
          <w:iCs/>
          <w:noProof/>
          <w:sz w:val="24"/>
          <w:szCs w:val="24"/>
        </w:rPr>
        <w:t>Front. Behav. Neurosci.</w:t>
      </w:r>
      <w:r w:rsidRPr="00FE16F4">
        <w:rPr>
          <w:noProof/>
          <w:sz w:val="24"/>
          <w:szCs w:val="24"/>
        </w:rPr>
        <w:t xml:space="preserve"> </w:t>
      </w:r>
      <w:r w:rsidRPr="00FE16F4">
        <w:rPr>
          <w:b/>
          <w:bCs/>
          <w:noProof/>
          <w:sz w:val="24"/>
          <w:szCs w:val="24"/>
        </w:rPr>
        <w:t>8</w:t>
      </w:r>
      <w:r w:rsidRPr="00FE16F4">
        <w:rPr>
          <w:noProof/>
          <w:sz w:val="24"/>
          <w:szCs w:val="24"/>
        </w:rPr>
        <w:t>, (2014).</w:t>
      </w:r>
    </w:p>
    <w:p w14:paraId="6DA0BC0B" w14:textId="77777777" w:rsidR="00FE16F4" w:rsidRPr="00FE16F4" w:rsidRDefault="00FE16F4" w:rsidP="00FE16F4">
      <w:pPr>
        <w:adjustRightInd w:val="0"/>
        <w:spacing w:before="60"/>
        <w:ind w:left="640" w:hanging="640"/>
        <w:rPr>
          <w:noProof/>
          <w:sz w:val="24"/>
          <w:szCs w:val="24"/>
        </w:rPr>
      </w:pPr>
      <w:r w:rsidRPr="00FE16F4">
        <w:rPr>
          <w:noProof/>
          <w:sz w:val="24"/>
          <w:szCs w:val="24"/>
        </w:rPr>
        <w:t>45.</w:t>
      </w:r>
      <w:r w:rsidRPr="00FE16F4">
        <w:rPr>
          <w:noProof/>
          <w:sz w:val="24"/>
          <w:szCs w:val="24"/>
        </w:rPr>
        <w:tab/>
        <w:t xml:space="preserve">Rodrigues, S. M., Saslow, L. R., Garcia, N., John, O. P. &amp; Keltner, D. Oxytocin receptor genetic variation relates to empathy and stress reactivity in humans. </w:t>
      </w:r>
      <w:r w:rsidRPr="00FE16F4">
        <w:rPr>
          <w:i/>
          <w:iCs/>
          <w:noProof/>
          <w:sz w:val="24"/>
          <w:szCs w:val="24"/>
        </w:rPr>
        <w:t>Proc. Natl. Acad. Sci.</w:t>
      </w:r>
      <w:r w:rsidRPr="00FE16F4">
        <w:rPr>
          <w:noProof/>
          <w:sz w:val="24"/>
          <w:szCs w:val="24"/>
        </w:rPr>
        <w:t xml:space="preserve"> </w:t>
      </w:r>
      <w:r w:rsidRPr="00FE16F4">
        <w:rPr>
          <w:b/>
          <w:bCs/>
          <w:noProof/>
          <w:sz w:val="24"/>
          <w:szCs w:val="24"/>
        </w:rPr>
        <w:t>106</w:t>
      </w:r>
      <w:r w:rsidRPr="00FE16F4">
        <w:rPr>
          <w:noProof/>
          <w:sz w:val="24"/>
          <w:szCs w:val="24"/>
        </w:rPr>
        <w:t>, 21437–21441 (2009).</w:t>
      </w:r>
    </w:p>
    <w:p w14:paraId="4A5AE370" w14:textId="4C1559B3" w:rsidR="00FE16F4" w:rsidRPr="00FE16F4" w:rsidRDefault="00FE16F4" w:rsidP="00FE16F4">
      <w:pPr>
        <w:adjustRightInd w:val="0"/>
        <w:spacing w:before="60"/>
        <w:ind w:left="640" w:hanging="640"/>
        <w:rPr>
          <w:noProof/>
          <w:sz w:val="24"/>
          <w:szCs w:val="24"/>
        </w:rPr>
      </w:pPr>
      <w:r w:rsidRPr="00FE16F4">
        <w:rPr>
          <w:noProof/>
          <w:sz w:val="24"/>
          <w:szCs w:val="24"/>
        </w:rPr>
        <w:t>46.</w:t>
      </w:r>
      <w:r w:rsidRPr="00FE16F4">
        <w:rPr>
          <w:noProof/>
          <w:sz w:val="24"/>
          <w:szCs w:val="24"/>
        </w:rPr>
        <w:tab/>
        <w:t xml:space="preserve">Saphire-Bernstein, S., Way, B. M., Kim, H. S., Sherman, D. K. &amp; Taylor, S. E. Oxytocin receptor gene (OXTR) is related to psychological resources. </w:t>
      </w:r>
      <w:r w:rsidRPr="00FE16F4">
        <w:rPr>
          <w:i/>
          <w:iCs/>
          <w:noProof/>
          <w:sz w:val="24"/>
          <w:szCs w:val="24"/>
        </w:rPr>
        <w:t>Proc. Natl. Acad. Sci.</w:t>
      </w:r>
      <w:r w:rsidRPr="00FE16F4">
        <w:rPr>
          <w:noProof/>
          <w:sz w:val="24"/>
          <w:szCs w:val="24"/>
        </w:rPr>
        <w:t xml:space="preserve"> </w:t>
      </w:r>
      <w:r w:rsidRPr="00FE16F4">
        <w:rPr>
          <w:b/>
          <w:bCs/>
          <w:noProof/>
          <w:sz w:val="24"/>
          <w:szCs w:val="24"/>
        </w:rPr>
        <w:t>108</w:t>
      </w:r>
      <w:r w:rsidRPr="00FE16F4">
        <w:rPr>
          <w:noProof/>
          <w:sz w:val="24"/>
          <w:szCs w:val="24"/>
        </w:rPr>
        <w:t>, 15118–15122 (2011).</w:t>
      </w:r>
    </w:p>
    <w:p w14:paraId="1BD419D4" w14:textId="77777777" w:rsidR="00FE16F4" w:rsidRPr="00FE16F4" w:rsidRDefault="00FE16F4" w:rsidP="00FE16F4">
      <w:pPr>
        <w:adjustRightInd w:val="0"/>
        <w:spacing w:before="60"/>
        <w:ind w:left="640" w:hanging="640"/>
        <w:rPr>
          <w:noProof/>
          <w:sz w:val="24"/>
          <w:szCs w:val="24"/>
        </w:rPr>
      </w:pPr>
      <w:r w:rsidRPr="00FE16F4">
        <w:rPr>
          <w:noProof/>
          <w:sz w:val="24"/>
          <w:szCs w:val="24"/>
        </w:rPr>
        <w:t>47.</w:t>
      </w:r>
      <w:r w:rsidRPr="00FE16F4">
        <w:rPr>
          <w:noProof/>
          <w:sz w:val="24"/>
          <w:szCs w:val="24"/>
        </w:rPr>
        <w:tab/>
        <w:t xml:space="preserve">Holmqvist Jämsen &amp; others. Associations Between Vocal Symptoms and Genetic Variants in the Oxytocin Receptor and Arginine Vasopressin 1A Receptor Gene. </w:t>
      </w:r>
      <w:r w:rsidRPr="00FE16F4">
        <w:rPr>
          <w:i/>
          <w:iCs/>
          <w:noProof/>
          <w:sz w:val="24"/>
          <w:szCs w:val="24"/>
        </w:rPr>
        <w:t>J. Speech Lang. Hear. Res.</w:t>
      </w:r>
      <w:r w:rsidRPr="00FE16F4">
        <w:rPr>
          <w:noProof/>
          <w:sz w:val="24"/>
          <w:szCs w:val="24"/>
        </w:rPr>
        <w:t xml:space="preserve"> </w:t>
      </w:r>
      <w:r w:rsidRPr="00FE16F4">
        <w:rPr>
          <w:b/>
          <w:bCs/>
          <w:noProof/>
          <w:sz w:val="24"/>
          <w:szCs w:val="24"/>
        </w:rPr>
        <w:t>60</w:t>
      </w:r>
      <w:r w:rsidRPr="00FE16F4">
        <w:rPr>
          <w:noProof/>
          <w:sz w:val="24"/>
          <w:szCs w:val="24"/>
        </w:rPr>
        <w:t>, 1843 (2017).</w:t>
      </w:r>
    </w:p>
    <w:p w14:paraId="32EFA133" w14:textId="77777777" w:rsidR="00FE16F4" w:rsidRPr="00FE16F4" w:rsidRDefault="00FE16F4" w:rsidP="00FE16F4">
      <w:pPr>
        <w:adjustRightInd w:val="0"/>
        <w:spacing w:before="60"/>
        <w:ind w:left="640" w:hanging="640"/>
        <w:rPr>
          <w:noProof/>
          <w:sz w:val="24"/>
          <w:szCs w:val="24"/>
        </w:rPr>
      </w:pPr>
      <w:r w:rsidRPr="00FE16F4">
        <w:rPr>
          <w:noProof/>
          <w:sz w:val="24"/>
          <w:szCs w:val="24"/>
        </w:rPr>
        <w:t>48.</w:t>
      </w:r>
      <w:r w:rsidRPr="00FE16F4">
        <w:rPr>
          <w:noProof/>
          <w:sz w:val="24"/>
          <w:szCs w:val="24"/>
        </w:rPr>
        <w:tab/>
        <w:t xml:space="preserve">Campbell, D. B. &amp; others. Association of oxytocin receptor (OXTR) gene variants with multiple phenotype domains of autism spectrum disorder. </w:t>
      </w:r>
      <w:r w:rsidRPr="00FE16F4">
        <w:rPr>
          <w:i/>
          <w:iCs/>
          <w:noProof/>
          <w:sz w:val="24"/>
          <w:szCs w:val="24"/>
        </w:rPr>
        <w:t>J. Neurodev. Disord.</w:t>
      </w:r>
      <w:r w:rsidRPr="00FE16F4">
        <w:rPr>
          <w:noProof/>
          <w:sz w:val="24"/>
          <w:szCs w:val="24"/>
        </w:rPr>
        <w:t xml:space="preserve"> </w:t>
      </w:r>
      <w:r w:rsidRPr="00FE16F4">
        <w:rPr>
          <w:b/>
          <w:bCs/>
          <w:noProof/>
          <w:sz w:val="24"/>
          <w:szCs w:val="24"/>
        </w:rPr>
        <w:t>3</w:t>
      </w:r>
      <w:r w:rsidRPr="00FE16F4">
        <w:rPr>
          <w:noProof/>
          <w:sz w:val="24"/>
          <w:szCs w:val="24"/>
        </w:rPr>
        <w:t>, 101–112 (2011).</w:t>
      </w:r>
    </w:p>
    <w:p w14:paraId="2E07EA6F" w14:textId="77777777" w:rsidR="00FE16F4" w:rsidRPr="00FE16F4" w:rsidRDefault="00FE16F4" w:rsidP="00FE16F4">
      <w:pPr>
        <w:adjustRightInd w:val="0"/>
        <w:spacing w:before="60"/>
        <w:ind w:left="640" w:hanging="640"/>
        <w:rPr>
          <w:noProof/>
          <w:sz w:val="24"/>
          <w:szCs w:val="24"/>
        </w:rPr>
      </w:pPr>
      <w:r w:rsidRPr="00FE16F4">
        <w:rPr>
          <w:noProof/>
          <w:sz w:val="24"/>
          <w:szCs w:val="24"/>
        </w:rPr>
        <w:t>49.</w:t>
      </w:r>
      <w:r w:rsidRPr="00FE16F4">
        <w:rPr>
          <w:noProof/>
          <w:sz w:val="24"/>
          <w:szCs w:val="24"/>
        </w:rPr>
        <w:tab/>
        <w:t xml:space="preserve">Francis, S. M. </w:t>
      </w:r>
      <w:r w:rsidRPr="00FE16F4">
        <w:rPr>
          <w:i/>
          <w:iCs/>
          <w:noProof/>
          <w:sz w:val="24"/>
          <w:szCs w:val="24"/>
        </w:rPr>
        <w:t>et al.</w:t>
      </w:r>
      <w:r w:rsidRPr="00FE16F4">
        <w:rPr>
          <w:noProof/>
          <w:sz w:val="24"/>
          <w:szCs w:val="24"/>
        </w:rPr>
        <w:t xml:space="preserve"> ASD and genetic associations with receptors for oxytocin and vasopressin—AVPR1A, AVPR1B, and OXTR. </w:t>
      </w:r>
      <w:r w:rsidRPr="00FE16F4">
        <w:rPr>
          <w:i/>
          <w:iCs/>
          <w:noProof/>
          <w:sz w:val="24"/>
          <w:szCs w:val="24"/>
        </w:rPr>
        <w:t>Front. Neurosci.</w:t>
      </w:r>
      <w:r w:rsidRPr="00FE16F4">
        <w:rPr>
          <w:noProof/>
          <w:sz w:val="24"/>
          <w:szCs w:val="24"/>
        </w:rPr>
        <w:t xml:space="preserve"> </w:t>
      </w:r>
      <w:r w:rsidRPr="00FE16F4">
        <w:rPr>
          <w:b/>
          <w:bCs/>
          <w:noProof/>
          <w:sz w:val="24"/>
          <w:szCs w:val="24"/>
        </w:rPr>
        <w:t>10</w:t>
      </w:r>
      <w:r w:rsidRPr="00FE16F4">
        <w:rPr>
          <w:noProof/>
          <w:sz w:val="24"/>
          <w:szCs w:val="24"/>
        </w:rPr>
        <w:t>, 516 (2016).</w:t>
      </w:r>
    </w:p>
    <w:p w14:paraId="00B9740D" w14:textId="4457DF25" w:rsidR="00FE16F4" w:rsidRPr="00FE16F4" w:rsidRDefault="00FE16F4" w:rsidP="00FE16F4">
      <w:pPr>
        <w:adjustRightInd w:val="0"/>
        <w:spacing w:before="60"/>
        <w:ind w:left="640" w:hanging="640"/>
        <w:rPr>
          <w:noProof/>
          <w:sz w:val="24"/>
          <w:szCs w:val="24"/>
        </w:rPr>
      </w:pPr>
      <w:r w:rsidRPr="00FE16F4">
        <w:rPr>
          <w:noProof/>
          <w:sz w:val="24"/>
          <w:szCs w:val="24"/>
        </w:rPr>
        <w:t>50.</w:t>
      </w:r>
      <w:r w:rsidRPr="00FE16F4">
        <w:rPr>
          <w:noProof/>
          <w:sz w:val="24"/>
          <w:szCs w:val="24"/>
        </w:rPr>
        <w:tab/>
        <w:t xml:space="preserve">Napoli, A. Di, Warrier, V., Baron-Cohen, S. &amp; Chakrabarti, B. Genetic variation in the oxytocin receptor (OXTR) gene is associated with Asperger Syndrome. </w:t>
      </w:r>
      <w:r w:rsidRPr="00FE16F4">
        <w:rPr>
          <w:i/>
          <w:iCs/>
          <w:noProof/>
          <w:sz w:val="24"/>
          <w:szCs w:val="24"/>
        </w:rPr>
        <w:t>Mol. Autism</w:t>
      </w:r>
      <w:r w:rsidRPr="00FE16F4">
        <w:rPr>
          <w:noProof/>
          <w:sz w:val="24"/>
          <w:szCs w:val="24"/>
        </w:rPr>
        <w:t xml:space="preserve"> </w:t>
      </w:r>
      <w:r w:rsidRPr="00FE16F4">
        <w:rPr>
          <w:b/>
          <w:bCs/>
          <w:noProof/>
          <w:sz w:val="24"/>
          <w:szCs w:val="24"/>
        </w:rPr>
        <w:t>5</w:t>
      </w:r>
      <w:r w:rsidRPr="00FE16F4">
        <w:rPr>
          <w:noProof/>
          <w:sz w:val="24"/>
          <w:szCs w:val="24"/>
        </w:rPr>
        <w:t>, 48 (2014).</w:t>
      </w:r>
    </w:p>
    <w:p w14:paraId="65A5D463" w14:textId="77777777" w:rsidR="00FE16F4" w:rsidRPr="00FE16F4" w:rsidRDefault="00FE16F4" w:rsidP="00FE16F4">
      <w:pPr>
        <w:adjustRightInd w:val="0"/>
        <w:spacing w:before="60"/>
        <w:ind w:left="640" w:hanging="640"/>
        <w:rPr>
          <w:noProof/>
          <w:sz w:val="24"/>
          <w:szCs w:val="24"/>
        </w:rPr>
      </w:pPr>
      <w:r w:rsidRPr="00FE16F4">
        <w:rPr>
          <w:noProof/>
          <w:sz w:val="24"/>
          <w:szCs w:val="24"/>
        </w:rPr>
        <w:t>51.</w:t>
      </w:r>
      <w:r w:rsidRPr="00FE16F4">
        <w:rPr>
          <w:noProof/>
          <w:sz w:val="24"/>
          <w:szCs w:val="24"/>
        </w:rPr>
        <w:tab/>
        <w:t xml:space="preserve">Yrigollen, C. M. &amp; others. Genes Controlling Affiliative Behavior as Candidate Genes for Autism. </w:t>
      </w:r>
      <w:r w:rsidRPr="00FE16F4">
        <w:rPr>
          <w:i/>
          <w:iCs/>
          <w:noProof/>
          <w:sz w:val="24"/>
          <w:szCs w:val="24"/>
        </w:rPr>
        <w:t>Biol. Psychiatry</w:t>
      </w:r>
      <w:r w:rsidRPr="00FE16F4">
        <w:rPr>
          <w:noProof/>
          <w:sz w:val="24"/>
          <w:szCs w:val="24"/>
        </w:rPr>
        <w:t xml:space="preserve"> </w:t>
      </w:r>
      <w:r w:rsidRPr="00FE16F4">
        <w:rPr>
          <w:b/>
          <w:bCs/>
          <w:noProof/>
          <w:sz w:val="24"/>
          <w:szCs w:val="24"/>
        </w:rPr>
        <w:t>63</w:t>
      </w:r>
      <w:r w:rsidRPr="00FE16F4">
        <w:rPr>
          <w:noProof/>
          <w:sz w:val="24"/>
          <w:szCs w:val="24"/>
        </w:rPr>
        <w:t>, 911–916 (2008).</w:t>
      </w:r>
    </w:p>
    <w:p w14:paraId="25D1C69D" w14:textId="77777777" w:rsidR="00FE16F4" w:rsidRPr="00FE16F4" w:rsidRDefault="00FE16F4" w:rsidP="00FE16F4">
      <w:pPr>
        <w:adjustRightInd w:val="0"/>
        <w:spacing w:before="60"/>
        <w:ind w:left="640" w:hanging="640"/>
        <w:rPr>
          <w:noProof/>
          <w:sz w:val="24"/>
          <w:szCs w:val="24"/>
        </w:rPr>
      </w:pPr>
      <w:r w:rsidRPr="00FE16F4">
        <w:rPr>
          <w:noProof/>
          <w:sz w:val="24"/>
          <w:szCs w:val="24"/>
        </w:rPr>
        <w:t>52.</w:t>
      </w:r>
      <w:r w:rsidRPr="00FE16F4">
        <w:rPr>
          <w:noProof/>
          <w:sz w:val="24"/>
          <w:szCs w:val="24"/>
        </w:rPr>
        <w:tab/>
        <w:t xml:space="preserve">Davis, M. C. &amp; others. Associations between oxytocin receptor genotypes and social cognitive performance in individuals with schizophrenia. </w:t>
      </w:r>
      <w:r w:rsidRPr="00FE16F4">
        <w:rPr>
          <w:i/>
          <w:iCs/>
          <w:noProof/>
          <w:sz w:val="24"/>
          <w:szCs w:val="24"/>
        </w:rPr>
        <w:t>Schizophr. Res.</w:t>
      </w:r>
      <w:r w:rsidRPr="00FE16F4">
        <w:rPr>
          <w:noProof/>
          <w:sz w:val="24"/>
          <w:szCs w:val="24"/>
        </w:rPr>
        <w:t xml:space="preserve"> </w:t>
      </w:r>
      <w:r w:rsidRPr="00FE16F4">
        <w:rPr>
          <w:b/>
          <w:bCs/>
          <w:noProof/>
          <w:sz w:val="24"/>
          <w:szCs w:val="24"/>
        </w:rPr>
        <w:t>159</w:t>
      </w:r>
      <w:r w:rsidRPr="00FE16F4">
        <w:rPr>
          <w:noProof/>
          <w:sz w:val="24"/>
          <w:szCs w:val="24"/>
        </w:rPr>
        <w:t>, 353–357 (2014).</w:t>
      </w:r>
    </w:p>
    <w:p w14:paraId="7BBD4282" w14:textId="77777777" w:rsidR="00FE16F4" w:rsidRPr="00FE16F4" w:rsidRDefault="00FE16F4" w:rsidP="00FE16F4">
      <w:pPr>
        <w:adjustRightInd w:val="0"/>
        <w:spacing w:before="60"/>
        <w:ind w:left="640" w:hanging="640"/>
        <w:rPr>
          <w:noProof/>
          <w:sz w:val="24"/>
          <w:szCs w:val="24"/>
        </w:rPr>
      </w:pPr>
      <w:r w:rsidRPr="00FE16F4">
        <w:rPr>
          <w:noProof/>
          <w:sz w:val="24"/>
          <w:szCs w:val="24"/>
        </w:rPr>
        <w:t>53.</w:t>
      </w:r>
      <w:r w:rsidRPr="00FE16F4">
        <w:rPr>
          <w:noProof/>
          <w:sz w:val="24"/>
          <w:szCs w:val="24"/>
        </w:rPr>
        <w:tab/>
        <w:t xml:space="preserve">Ayaz, A. B. &amp; others. Oxytocin system social function impacts in children with attention-deficit/hyperactivity disorder. </w:t>
      </w:r>
      <w:r w:rsidRPr="00FE16F4">
        <w:rPr>
          <w:i/>
          <w:iCs/>
          <w:noProof/>
          <w:sz w:val="24"/>
          <w:szCs w:val="24"/>
        </w:rPr>
        <w:t>Am. J. Med. Genet. Part B Neuropsychiatr. Genet.</w:t>
      </w:r>
      <w:r w:rsidRPr="00FE16F4">
        <w:rPr>
          <w:noProof/>
          <w:sz w:val="24"/>
          <w:szCs w:val="24"/>
        </w:rPr>
        <w:t xml:space="preserve"> </w:t>
      </w:r>
      <w:r w:rsidRPr="00FE16F4">
        <w:rPr>
          <w:b/>
          <w:bCs/>
          <w:noProof/>
          <w:sz w:val="24"/>
          <w:szCs w:val="24"/>
        </w:rPr>
        <w:t>168</w:t>
      </w:r>
      <w:r w:rsidRPr="00FE16F4">
        <w:rPr>
          <w:noProof/>
          <w:sz w:val="24"/>
          <w:szCs w:val="24"/>
        </w:rPr>
        <w:t>, 609–616 (2015).</w:t>
      </w:r>
    </w:p>
    <w:p w14:paraId="26AD6E63" w14:textId="77777777" w:rsidR="00FE16F4" w:rsidRPr="00FE16F4" w:rsidRDefault="00FE16F4" w:rsidP="00FE16F4">
      <w:pPr>
        <w:adjustRightInd w:val="0"/>
        <w:spacing w:before="60"/>
        <w:ind w:left="640" w:hanging="640"/>
        <w:rPr>
          <w:noProof/>
          <w:sz w:val="24"/>
          <w:szCs w:val="24"/>
        </w:rPr>
      </w:pPr>
      <w:r w:rsidRPr="00FE16F4">
        <w:rPr>
          <w:noProof/>
          <w:sz w:val="24"/>
          <w:szCs w:val="24"/>
        </w:rPr>
        <w:t>54.</w:t>
      </w:r>
      <w:r w:rsidRPr="00FE16F4">
        <w:rPr>
          <w:noProof/>
          <w:sz w:val="24"/>
          <w:szCs w:val="24"/>
        </w:rPr>
        <w:tab/>
        <w:t xml:space="preserve">Chen, F. S. &amp; others. Genetic modulation of oxytocin sensitivity: a pharmacogenetic approach. </w:t>
      </w:r>
      <w:r w:rsidRPr="00FE16F4">
        <w:rPr>
          <w:i/>
          <w:iCs/>
          <w:noProof/>
          <w:sz w:val="24"/>
          <w:szCs w:val="24"/>
        </w:rPr>
        <w:t>Transl. Psychiatry</w:t>
      </w:r>
      <w:r w:rsidRPr="00FE16F4">
        <w:rPr>
          <w:noProof/>
          <w:sz w:val="24"/>
          <w:szCs w:val="24"/>
        </w:rPr>
        <w:t xml:space="preserve"> </w:t>
      </w:r>
      <w:r w:rsidRPr="00FE16F4">
        <w:rPr>
          <w:b/>
          <w:bCs/>
          <w:noProof/>
          <w:sz w:val="24"/>
          <w:szCs w:val="24"/>
        </w:rPr>
        <w:t>5</w:t>
      </w:r>
      <w:r w:rsidRPr="00FE16F4">
        <w:rPr>
          <w:noProof/>
          <w:sz w:val="24"/>
          <w:szCs w:val="24"/>
        </w:rPr>
        <w:t>, e664--e664 (2015).</w:t>
      </w:r>
    </w:p>
    <w:p w14:paraId="66709ADD" w14:textId="77777777" w:rsidR="00FE16F4" w:rsidRPr="00FE16F4" w:rsidRDefault="00FE16F4" w:rsidP="00FE16F4">
      <w:pPr>
        <w:adjustRightInd w:val="0"/>
        <w:spacing w:before="60"/>
        <w:ind w:left="640" w:hanging="640"/>
        <w:rPr>
          <w:noProof/>
          <w:sz w:val="24"/>
          <w:szCs w:val="24"/>
        </w:rPr>
      </w:pPr>
      <w:r w:rsidRPr="00FE16F4">
        <w:rPr>
          <w:noProof/>
          <w:sz w:val="24"/>
          <w:szCs w:val="24"/>
        </w:rPr>
        <w:t>55.</w:t>
      </w:r>
      <w:r w:rsidRPr="00FE16F4">
        <w:rPr>
          <w:noProof/>
          <w:sz w:val="24"/>
          <w:szCs w:val="24"/>
        </w:rPr>
        <w:tab/>
        <w:t xml:space="preserve">Bernhard, R. M. &amp; others. Variation in the oxytocin receptor gene ( </w:t>
      </w:r>
      <w:r w:rsidRPr="00FE16F4">
        <w:rPr>
          <w:i/>
          <w:iCs/>
          <w:noProof/>
          <w:sz w:val="24"/>
          <w:szCs w:val="24"/>
        </w:rPr>
        <w:t>OXTR</w:t>
      </w:r>
      <w:r w:rsidRPr="00FE16F4">
        <w:rPr>
          <w:noProof/>
          <w:sz w:val="24"/>
          <w:szCs w:val="24"/>
        </w:rPr>
        <w:t xml:space="preserve">) is associated with differences in moral judgment. </w:t>
      </w:r>
      <w:r w:rsidRPr="00FE16F4">
        <w:rPr>
          <w:i/>
          <w:iCs/>
          <w:noProof/>
          <w:sz w:val="24"/>
          <w:szCs w:val="24"/>
        </w:rPr>
        <w:t>Soc. Cogn. Affect. Neurosci.</w:t>
      </w:r>
      <w:r w:rsidRPr="00FE16F4">
        <w:rPr>
          <w:noProof/>
          <w:sz w:val="24"/>
          <w:szCs w:val="24"/>
        </w:rPr>
        <w:t xml:space="preserve"> nsw103 (2016) doi:10.1093/scan/nsw103.</w:t>
      </w:r>
    </w:p>
    <w:p w14:paraId="08F1F465" w14:textId="16B89492" w:rsidR="00FE16F4" w:rsidRPr="00FE16F4" w:rsidRDefault="00FE16F4" w:rsidP="00FE16F4">
      <w:pPr>
        <w:adjustRightInd w:val="0"/>
        <w:spacing w:before="60"/>
        <w:ind w:left="640" w:hanging="640"/>
        <w:rPr>
          <w:noProof/>
          <w:sz w:val="24"/>
          <w:szCs w:val="24"/>
        </w:rPr>
      </w:pPr>
      <w:r w:rsidRPr="00FE16F4">
        <w:rPr>
          <w:noProof/>
          <w:sz w:val="24"/>
          <w:szCs w:val="24"/>
        </w:rPr>
        <w:t>56.</w:t>
      </w:r>
      <w:r w:rsidRPr="00FE16F4">
        <w:rPr>
          <w:noProof/>
          <w:sz w:val="24"/>
          <w:szCs w:val="24"/>
        </w:rPr>
        <w:tab/>
        <w:t xml:space="preserve">Kantojärvi, K. &amp; others. Association and Promoter Analysis ofAVPR1Ain Finnish Autism Families. </w:t>
      </w:r>
      <w:r w:rsidRPr="00FE16F4">
        <w:rPr>
          <w:i/>
          <w:iCs/>
          <w:noProof/>
          <w:sz w:val="24"/>
          <w:szCs w:val="24"/>
        </w:rPr>
        <w:t>Autism Res.</w:t>
      </w:r>
      <w:r w:rsidRPr="00FE16F4">
        <w:rPr>
          <w:noProof/>
          <w:sz w:val="24"/>
          <w:szCs w:val="24"/>
        </w:rPr>
        <w:t xml:space="preserve"> </w:t>
      </w:r>
      <w:r w:rsidRPr="00FE16F4">
        <w:rPr>
          <w:b/>
          <w:bCs/>
          <w:noProof/>
          <w:sz w:val="24"/>
          <w:szCs w:val="24"/>
        </w:rPr>
        <w:t>8</w:t>
      </w:r>
      <w:r w:rsidRPr="00FE16F4">
        <w:rPr>
          <w:noProof/>
          <w:sz w:val="24"/>
          <w:szCs w:val="24"/>
        </w:rPr>
        <w:t>, 634–639 (2015).</w:t>
      </w:r>
    </w:p>
    <w:p w14:paraId="45396D94" w14:textId="22A47CEF" w:rsidR="00FE16F4" w:rsidRPr="00FE16F4" w:rsidRDefault="00FE16F4" w:rsidP="00FE16F4">
      <w:pPr>
        <w:adjustRightInd w:val="0"/>
        <w:spacing w:before="60"/>
        <w:ind w:left="640" w:hanging="640"/>
        <w:rPr>
          <w:noProof/>
          <w:sz w:val="24"/>
          <w:szCs w:val="24"/>
        </w:rPr>
      </w:pPr>
      <w:r w:rsidRPr="00FE16F4">
        <w:rPr>
          <w:noProof/>
          <w:sz w:val="24"/>
          <w:szCs w:val="24"/>
        </w:rPr>
        <w:t>57.</w:t>
      </w:r>
      <w:r w:rsidRPr="00FE16F4">
        <w:rPr>
          <w:noProof/>
          <w:sz w:val="24"/>
          <w:szCs w:val="24"/>
        </w:rPr>
        <w:tab/>
        <w:t xml:space="preserve">Levran, O. &amp; others. Stress-related genes and heroin addiction: A role for a functional FKBP5 haplotype. </w:t>
      </w:r>
      <w:r w:rsidRPr="00FE16F4">
        <w:rPr>
          <w:i/>
          <w:iCs/>
          <w:noProof/>
          <w:sz w:val="24"/>
          <w:szCs w:val="24"/>
        </w:rPr>
        <w:t>Psychoneuroendocrinology</w:t>
      </w:r>
      <w:r w:rsidRPr="00FE16F4">
        <w:rPr>
          <w:noProof/>
          <w:sz w:val="24"/>
          <w:szCs w:val="24"/>
        </w:rPr>
        <w:t xml:space="preserve"> </w:t>
      </w:r>
      <w:r w:rsidRPr="00FE16F4">
        <w:rPr>
          <w:b/>
          <w:bCs/>
          <w:noProof/>
          <w:sz w:val="24"/>
          <w:szCs w:val="24"/>
        </w:rPr>
        <w:t>45</w:t>
      </w:r>
      <w:r w:rsidRPr="00FE16F4">
        <w:rPr>
          <w:noProof/>
          <w:sz w:val="24"/>
          <w:szCs w:val="24"/>
        </w:rPr>
        <w:t>, 67–76 (2014).</w:t>
      </w:r>
    </w:p>
    <w:p w14:paraId="472DAB05" w14:textId="5A9C369F" w:rsidR="00FE16F4" w:rsidRPr="00FE16F4" w:rsidRDefault="00FE16F4" w:rsidP="00FE16F4">
      <w:pPr>
        <w:adjustRightInd w:val="0"/>
        <w:spacing w:before="60"/>
        <w:ind w:left="640" w:hanging="640"/>
        <w:rPr>
          <w:noProof/>
          <w:sz w:val="24"/>
          <w:szCs w:val="24"/>
        </w:rPr>
      </w:pPr>
      <w:r w:rsidRPr="00FE16F4">
        <w:rPr>
          <w:noProof/>
          <w:sz w:val="24"/>
          <w:szCs w:val="24"/>
        </w:rPr>
        <w:t>58.</w:t>
      </w:r>
      <w:r w:rsidRPr="00FE16F4">
        <w:rPr>
          <w:noProof/>
          <w:sz w:val="24"/>
          <w:szCs w:val="24"/>
        </w:rPr>
        <w:tab/>
        <w:t xml:space="preserve">Maher, B. S. &amp; others. The AVPR1A Gene and Substance Use Disorders: Association, Replication, and Functional Evidence. </w:t>
      </w:r>
      <w:r w:rsidRPr="00FE16F4">
        <w:rPr>
          <w:i/>
          <w:iCs/>
          <w:noProof/>
          <w:sz w:val="24"/>
          <w:szCs w:val="24"/>
        </w:rPr>
        <w:t>Biol. Psychiatry</w:t>
      </w:r>
      <w:r w:rsidRPr="00FE16F4">
        <w:rPr>
          <w:noProof/>
          <w:sz w:val="24"/>
          <w:szCs w:val="24"/>
        </w:rPr>
        <w:t xml:space="preserve"> </w:t>
      </w:r>
      <w:r w:rsidRPr="00FE16F4">
        <w:rPr>
          <w:b/>
          <w:bCs/>
          <w:noProof/>
          <w:sz w:val="24"/>
          <w:szCs w:val="24"/>
        </w:rPr>
        <w:t>70</w:t>
      </w:r>
      <w:r w:rsidRPr="00FE16F4">
        <w:rPr>
          <w:noProof/>
          <w:sz w:val="24"/>
          <w:szCs w:val="24"/>
        </w:rPr>
        <w:t>, 519–527 (2011).</w:t>
      </w:r>
    </w:p>
    <w:p w14:paraId="3E06BA01" w14:textId="77777777" w:rsidR="00FE16F4" w:rsidRPr="00FE16F4" w:rsidRDefault="00FE16F4" w:rsidP="00FE16F4">
      <w:pPr>
        <w:adjustRightInd w:val="0"/>
        <w:spacing w:before="60"/>
        <w:ind w:left="640" w:hanging="640"/>
        <w:rPr>
          <w:noProof/>
          <w:sz w:val="24"/>
          <w:szCs w:val="24"/>
        </w:rPr>
      </w:pPr>
      <w:r w:rsidRPr="00FE16F4">
        <w:rPr>
          <w:noProof/>
          <w:sz w:val="24"/>
          <w:szCs w:val="24"/>
        </w:rPr>
        <w:t>59.</w:t>
      </w:r>
      <w:r w:rsidRPr="00FE16F4">
        <w:rPr>
          <w:noProof/>
          <w:sz w:val="24"/>
          <w:szCs w:val="24"/>
        </w:rPr>
        <w:tab/>
        <w:t xml:space="preserve">Reuter, M., Cooper, A. J., Smillie, L. D., Markett, S. &amp; Montag, C. A new measure for the revised reinforcement sensitivity theory: psychometric criteria and genetic validation. </w:t>
      </w:r>
      <w:r w:rsidRPr="00FE16F4">
        <w:rPr>
          <w:i/>
          <w:iCs/>
          <w:noProof/>
          <w:sz w:val="24"/>
          <w:szCs w:val="24"/>
        </w:rPr>
        <w:t>Front. Syst. Neurosci.</w:t>
      </w:r>
      <w:r w:rsidRPr="00FE16F4">
        <w:rPr>
          <w:noProof/>
          <w:sz w:val="24"/>
          <w:szCs w:val="24"/>
        </w:rPr>
        <w:t xml:space="preserve"> </w:t>
      </w:r>
      <w:r w:rsidRPr="00FE16F4">
        <w:rPr>
          <w:b/>
          <w:bCs/>
          <w:noProof/>
          <w:sz w:val="24"/>
          <w:szCs w:val="24"/>
        </w:rPr>
        <w:t>9</w:t>
      </w:r>
      <w:r w:rsidRPr="00FE16F4">
        <w:rPr>
          <w:noProof/>
          <w:sz w:val="24"/>
          <w:szCs w:val="24"/>
        </w:rPr>
        <w:t>, (2015).</w:t>
      </w:r>
    </w:p>
    <w:p w14:paraId="231A9461" w14:textId="2B58A83D" w:rsidR="00FE16F4" w:rsidRPr="00FE16F4" w:rsidRDefault="00FE16F4" w:rsidP="00FE16F4">
      <w:pPr>
        <w:adjustRightInd w:val="0"/>
        <w:spacing w:before="60"/>
        <w:ind w:left="640" w:hanging="640"/>
        <w:rPr>
          <w:noProof/>
          <w:sz w:val="24"/>
          <w:szCs w:val="24"/>
        </w:rPr>
      </w:pPr>
      <w:r w:rsidRPr="00FE16F4">
        <w:rPr>
          <w:noProof/>
          <w:sz w:val="24"/>
          <w:szCs w:val="24"/>
        </w:rPr>
        <w:t>60.</w:t>
      </w:r>
      <w:r w:rsidRPr="00FE16F4">
        <w:rPr>
          <w:noProof/>
          <w:sz w:val="24"/>
          <w:szCs w:val="24"/>
        </w:rPr>
        <w:tab/>
        <w:t xml:space="preserve">Yang, S. Y. &amp; others. Association study between single nucleotide polymorphisms in promoter region of AVPR1A and Korean autism spectrum disorders. </w:t>
      </w:r>
      <w:r w:rsidRPr="00FE16F4">
        <w:rPr>
          <w:i/>
          <w:iCs/>
          <w:noProof/>
          <w:sz w:val="24"/>
          <w:szCs w:val="24"/>
        </w:rPr>
        <w:t>Neurosci. Lett.</w:t>
      </w:r>
      <w:r w:rsidRPr="00FE16F4">
        <w:rPr>
          <w:noProof/>
          <w:sz w:val="24"/>
          <w:szCs w:val="24"/>
        </w:rPr>
        <w:t xml:space="preserve"> </w:t>
      </w:r>
      <w:r w:rsidRPr="00FE16F4">
        <w:rPr>
          <w:b/>
          <w:bCs/>
          <w:noProof/>
          <w:sz w:val="24"/>
          <w:szCs w:val="24"/>
        </w:rPr>
        <w:t>479</w:t>
      </w:r>
      <w:r w:rsidRPr="00FE16F4">
        <w:rPr>
          <w:noProof/>
          <w:sz w:val="24"/>
          <w:szCs w:val="24"/>
        </w:rPr>
        <w:t>, 197–200 (2010).</w:t>
      </w:r>
    </w:p>
    <w:p w14:paraId="4DBB02D0" w14:textId="0A5C3FEF" w:rsidR="00FE16F4" w:rsidRPr="00FE16F4" w:rsidRDefault="00FE16F4" w:rsidP="00FE16F4">
      <w:pPr>
        <w:adjustRightInd w:val="0"/>
        <w:spacing w:before="60"/>
        <w:ind w:left="640" w:hanging="640"/>
        <w:rPr>
          <w:noProof/>
          <w:sz w:val="24"/>
          <w:szCs w:val="24"/>
        </w:rPr>
      </w:pPr>
      <w:r w:rsidRPr="00FE16F4">
        <w:rPr>
          <w:noProof/>
          <w:sz w:val="24"/>
          <w:szCs w:val="24"/>
        </w:rPr>
        <w:t>61.</w:t>
      </w:r>
      <w:r w:rsidRPr="00FE16F4">
        <w:rPr>
          <w:noProof/>
          <w:sz w:val="24"/>
          <w:szCs w:val="24"/>
        </w:rPr>
        <w:tab/>
        <w:t xml:space="preserve">Yang, S. Y. &amp; others. Replicative genetic association study between functional polymorphisms in AVPR1A and social behavior scales of autism spectrum disorder in the Korean population. </w:t>
      </w:r>
      <w:r w:rsidRPr="00FE16F4">
        <w:rPr>
          <w:i/>
          <w:iCs/>
          <w:noProof/>
          <w:sz w:val="24"/>
          <w:szCs w:val="24"/>
        </w:rPr>
        <w:t>Mol. Autism</w:t>
      </w:r>
      <w:r w:rsidRPr="00FE16F4">
        <w:rPr>
          <w:noProof/>
          <w:sz w:val="24"/>
          <w:szCs w:val="24"/>
        </w:rPr>
        <w:t xml:space="preserve"> </w:t>
      </w:r>
      <w:r w:rsidRPr="00FE16F4">
        <w:rPr>
          <w:b/>
          <w:bCs/>
          <w:noProof/>
          <w:sz w:val="24"/>
          <w:szCs w:val="24"/>
        </w:rPr>
        <w:t>8</w:t>
      </w:r>
      <w:r w:rsidRPr="00FE16F4">
        <w:rPr>
          <w:noProof/>
          <w:sz w:val="24"/>
          <w:szCs w:val="24"/>
        </w:rPr>
        <w:t>, (2017).</w:t>
      </w:r>
    </w:p>
    <w:p w14:paraId="1A67BA89" w14:textId="77777777" w:rsidR="00FE16F4" w:rsidRPr="00FE16F4" w:rsidRDefault="00FE16F4" w:rsidP="00FE16F4">
      <w:pPr>
        <w:adjustRightInd w:val="0"/>
        <w:spacing w:before="60"/>
        <w:ind w:left="640" w:hanging="640"/>
        <w:rPr>
          <w:noProof/>
          <w:sz w:val="24"/>
          <w:szCs w:val="24"/>
        </w:rPr>
      </w:pPr>
      <w:r w:rsidRPr="00FE16F4">
        <w:rPr>
          <w:noProof/>
          <w:sz w:val="24"/>
          <w:szCs w:val="24"/>
        </w:rPr>
        <w:t>62.</w:t>
      </w:r>
      <w:r w:rsidRPr="00FE16F4">
        <w:rPr>
          <w:noProof/>
          <w:sz w:val="24"/>
          <w:szCs w:val="24"/>
        </w:rPr>
        <w:tab/>
        <w:t xml:space="preserve">Zai, C. C. </w:t>
      </w:r>
      <w:r w:rsidRPr="00FE16F4">
        <w:rPr>
          <w:i/>
          <w:iCs/>
          <w:noProof/>
          <w:sz w:val="24"/>
          <w:szCs w:val="24"/>
        </w:rPr>
        <w:t>et al.</w:t>
      </w:r>
      <w:r w:rsidRPr="00FE16F4">
        <w:rPr>
          <w:noProof/>
          <w:sz w:val="24"/>
          <w:szCs w:val="24"/>
        </w:rPr>
        <w:t xml:space="preserve"> Possible genetic association between vasopressin receptor 1B and child aggression. </w:t>
      </w:r>
      <w:r w:rsidRPr="00FE16F4">
        <w:rPr>
          <w:i/>
          <w:iCs/>
          <w:noProof/>
          <w:sz w:val="24"/>
          <w:szCs w:val="24"/>
        </w:rPr>
        <w:t>Psychiatry Res.</w:t>
      </w:r>
      <w:r w:rsidRPr="00FE16F4">
        <w:rPr>
          <w:noProof/>
          <w:sz w:val="24"/>
          <w:szCs w:val="24"/>
        </w:rPr>
        <w:t xml:space="preserve"> </w:t>
      </w:r>
      <w:r w:rsidRPr="00FE16F4">
        <w:rPr>
          <w:b/>
          <w:bCs/>
          <w:noProof/>
          <w:sz w:val="24"/>
          <w:szCs w:val="24"/>
        </w:rPr>
        <w:t>200</w:t>
      </w:r>
      <w:r w:rsidRPr="00FE16F4">
        <w:rPr>
          <w:noProof/>
          <w:sz w:val="24"/>
          <w:szCs w:val="24"/>
        </w:rPr>
        <w:t>, 784–788 (2012).</w:t>
      </w:r>
    </w:p>
    <w:p w14:paraId="186BCC80" w14:textId="6744887C" w:rsidR="00FE16F4" w:rsidRPr="00FE16F4" w:rsidRDefault="00FE16F4" w:rsidP="00FE16F4">
      <w:pPr>
        <w:adjustRightInd w:val="0"/>
        <w:spacing w:before="60"/>
        <w:ind w:left="640" w:hanging="640"/>
        <w:rPr>
          <w:noProof/>
          <w:sz w:val="24"/>
        </w:rPr>
      </w:pPr>
      <w:r w:rsidRPr="00FE16F4">
        <w:rPr>
          <w:noProof/>
          <w:sz w:val="24"/>
          <w:szCs w:val="24"/>
        </w:rPr>
        <w:t>63.</w:t>
      </w:r>
      <w:r w:rsidRPr="00FE16F4">
        <w:rPr>
          <w:noProof/>
          <w:sz w:val="24"/>
          <w:szCs w:val="24"/>
        </w:rPr>
        <w:tab/>
        <w:t xml:space="preserve">Keck, M. E. &amp; others. Combined effects of exonic polymorphisms in CRHR1 and AVPR1B genes in a case/control study for panic disorder. </w:t>
      </w:r>
      <w:r w:rsidRPr="00FE16F4">
        <w:rPr>
          <w:i/>
          <w:iCs/>
          <w:noProof/>
          <w:sz w:val="24"/>
          <w:szCs w:val="24"/>
        </w:rPr>
        <w:t>Am. J. Med. Genet. Part B Neuropsychiatr. Genet.</w:t>
      </w:r>
      <w:r w:rsidRPr="00FE16F4">
        <w:rPr>
          <w:noProof/>
          <w:sz w:val="24"/>
          <w:szCs w:val="24"/>
        </w:rPr>
        <w:t xml:space="preserve"> </w:t>
      </w:r>
      <w:r w:rsidRPr="00FE16F4">
        <w:rPr>
          <w:b/>
          <w:bCs/>
          <w:noProof/>
          <w:sz w:val="24"/>
          <w:szCs w:val="24"/>
        </w:rPr>
        <w:t>147B</w:t>
      </w:r>
      <w:r w:rsidRPr="00FE16F4">
        <w:rPr>
          <w:noProof/>
          <w:sz w:val="24"/>
          <w:szCs w:val="24"/>
        </w:rPr>
        <w:t>, 1196–1204 (2008).</w:t>
      </w:r>
    </w:p>
    <w:p w14:paraId="1085BEAA" w14:textId="77BAC4DC" w:rsidR="0089702D" w:rsidRPr="0089702D" w:rsidRDefault="00DD2FE6" w:rsidP="00554E2F">
      <w:pPr>
        <w:spacing w:before="60"/>
        <w:ind w:right="1435"/>
        <w:rPr>
          <w:rFonts w:asciiTheme="majorBidi" w:eastAsia="Courier New" w:hAnsiTheme="majorBidi" w:cstheme="majorBidi"/>
          <w:b/>
          <w:sz w:val="24"/>
          <w:lang w:bidi="ar-SA"/>
        </w:rPr>
      </w:pPr>
      <w:r>
        <w:rPr>
          <w:rFonts w:asciiTheme="majorBidi" w:eastAsia="Courier New" w:hAnsiTheme="majorBidi" w:cstheme="majorBidi"/>
          <w:b/>
          <w:sz w:val="24"/>
          <w:lang w:bidi="ar-SA"/>
        </w:rPr>
        <w:fldChar w:fldCharType="end"/>
      </w:r>
    </w:p>
    <w:p w14:paraId="387DAC54" w14:textId="4848E2FD" w:rsidR="00214460" w:rsidRPr="0089702D" w:rsidRDefault="00214460" w:rsidP="00554E2F">
      <w:pPr>
        <w:spacing w:before="60"/>
        <w:ind w:right="1435"/>
        <w:rPr>
          <w:rFonts w:asciiTheme="majorBidi" w:eastAsia="Courier New" w:hAnsiTheme="majorBidi" w:cstheme="majorBidi"/>
          <w:b/>
          <w:sz w:val="24"/>
          <w:lang w:bidi="ar-SA"/>
        </w:rPr>
      </w:pPr>
    </w:p>
    <w:p w14:paraId="2F38E0E6" w14:textId="34189AFE" w:rsidR="00214460" w:rsidRPr="0089702D" w:rsidRDefault="00214460" w:rsidP="00554E2F">
      <w:pPr>
        <w:spacing w:before="60"/>
        <w:ind w:right="1435"/>
        <w:rPr>
          <w:rFonts w:asciiTheme="majorBidi" w:eastAsia="Courier New" w:hAnsiTheme="majorBidi" w:cstheme="majorBidi"/>
          <w:b/>
          <w:sz w:val="24"/>
          <w:lang w:bidi="ar-SA"/>
        </w:rPr>
      </w:pPr>
    </w:p>
    <w:p w14:paraId="2EFEC808" w14:textId="7F4CB8DD" w:rsidR="00214460" w:rsidRPr="0089702D" w:rsidRDefault="00214460" w:rsidP="00554E2F">
      <w:pPr>
        <w:spacing w:before="60"/>
        <w:ind w:right="1435"/>
        <w:rPr>
          <w:rFonts w:asciiTheme="majorBidi" w:eastAsia="Courier New" w:hAnsiTheme="majorBidi" w:cstheme="majorBidi"/>
          <w:b/>
          <w:sz w:val="24"/>
          <w:lang w:bidi="ar-SA"/>
        </w:rPr>
      </w:pPr>
    </w:p>
    <w:p w14:paraId="3D5CEDF2" w14:textId="312139E7" w:rsidR="00214460" w:rsidRPr="0089702D" w:rsidRDefault="00214460" w:rsidP="00554E2F">
      <w:pPr>
        <w:spacing w:before="60"/>
        <w:ind w:right="1435"/>
        <w:rPr>
          <w:rFonts w:asciiTheme="majorBidi" w:eastAsia="Courier New" w:hAnsiTheme="majorBidi" w:cstheme="majorBidi"/>
          <w:b/>
          <w:sz w:val="24"/>
          <w:lang w:bidi="ar-SA"/>
        </w:rPr>
      </w:pPr>
    </w:p>
    <w:p w14:paraId="62B7165A" w14:textId="24E166D2" w:rsidR="00214460" w:rsidRPr="0089702D" w:rsidRDefault="00214460" w:rsidP="00554E2F">
      <w:pPr>
        <w:spacing w:before="60"/>
        <w:ind w:right="1435"/>
        <w:rPr>
          <w:rFonts w:asciiTheme="majorBidi" w:eastAsia="Courier New" w:hAnsiTheme="majorBidi" w:cstheme="majorBidi"/>
          <w:b/>
          <w:sz w:val="24"/>
          <w:lang w:bidi="ar-SA"/>
        </w:rPr>
      </w:pPr>
    </w:p>
    <w:p w14:paraId="76323DE2" w14:textId="007CFEC4" w:rsidR="00214460" w:rsidRPr="0089702D" w:rsidRDefault="00214460" w:rsidP="00554E2F">
      <w:pPr>
        <w:spacing w:before="60"/>
        <w:ind w:right="1435"/>
        <w:rPr>
          <w:rFonts w:asciiTheme="majorBidi" w:eastAsia="Courier New" w:hAnsiTheme="majorBidi" w:cstheme="majorBidi"/>
          <w:b/>
          <w:sz w:val="24"/>
          <w:lang w:bidi="ar-SA"/>
        </w:rPr>
      </w:pPr>
    </w:p>
    <w:p w14:paraId="56465BD3" w14:textId="643D9773" w:rsidR="00214460" w:rsidRPr="0089702D" w:rsidRDefault="00214460" w:rsidP="00554E2F">
      <w:pPr>
        <w:spacing w:before="60"/>
        <w:ind w:right="1435"/>
        <w:rPr>
          <w:rFonts w:asciiTheme="majorBidi" w:eastAsia="Courier New" w:hAnsiTheme="majorBidi" w:cstheme="majorBidi"/>
          <w:b/>
          <w:sz w:val="24"/>
          <w:lang w:bidi="ar-SA"/>
        </w:rPr>
      </w:pPr>
    </w:p>
    <w:p w14:paraId="29E80E5D" w14:textId="467BDBBA" w:rsidR="00214460" w:rsidRPr="0089702D" w:rsidRDefault="00214460" w:rsidP="00554E2F">
      <w:pPr>
        <w:spacing w:before="60"/>
        <w:ind w:right="1435"/>
        <w:rPr>
          <w:rFonts w:asciiTheme="majorBidi" w:eastAsia="Courier New" w:hAnsiTheme="majorBidi" w:cstheme="majorBidi"/>
          <w:b/>
          <w:sz w:val="24"/>
          <w:lang w:bidi="ar-SA"/>
        </w:rPr>
      </w:pPr>
    </w:p>
    <w:p w14:paraId="18A95586" w14:textId="3342BF2F" w:rsidR="00214460" w:rsidRPr="0089702D" w:rsidRDefault="00214460" w:rsidP="00554E2F">
      <w:pPr>
        <w:spacing w:before="60"/>
        <w:ind w:right="1435"/>
        <w:rPr>
          <w:rFonts w:asciiTheme="majorBidi" w:eastAsia="Courier New" w:hAnsiTheme="majorBidi" w:cstheme="majorBidi"/>
          <w:b/>
          <w:sz w:val="24"/>
          <w:lang w:bidi="ar-SA"/>
        </w:rPr>
      </w:pPr>
    </w:p>
    <w:bookmarkEnd w:id="1"/>
    <w:p w14:paraId="595C84A7" w14:textId="77777777" w:rsidR="00214460" w:rsidRPr="0089702D" w:rsidRDefault="00214460" w:rsidP="00554E2F">
      <w:pPr>
        <w:spacing w:before="60"/>
        <w:ind w:right="1435"/>
        <w:rPr>
          <w:rFonts w:asciiTheme="majorBidi" w:eastAsia="Courier New" w:hAnsiTheme="majorBidi" w:cstheme="majorBidi"/>
          <w:b/>
          <w:sz w:val="24"/>
          <w:lang w:val="es-ES" w:bidi="ar-SA"/>
        </w:rPr>
      </w:pPr>
    </w:p>
    <w:sectPr w:rsidR="00214460" w:rsidRPr="0089702D" w:rsidSect="003A4A11">
      <w:pgSz w:w="12240" w:h="15840"/>
      <w:pgMar w:top="1440" w:right="1080" w:bottom="1440" w:left="1080" w:header="95" w:footer="6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13AC" w14:textId="77777777" w:rsidR="00704524" w:rsidRDefault="00704524">
      <w:r>
        <w:separator/>
      </w:r>
    </w:p>
  </w:endnote>
  <w:endnote w:type="continuationSeparator" w:id="0">
    <w:p w14:paraId="02ADF8F8" w14:textId="77777777" w:rsidR="00704524" w:rsidRDefault="0070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EDEC" w14:textId="11D647DA" w:rsidR="00DF423C" w:rsidRDefault="00DF423C">
    <w:pPr>
      <w:pStyle w:val="Textoindependiente"/>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5147" w14:textId="77777777" w:rsidR="00D16BED" w:rsidRDefault="00D16BED">
    <w:pPr>
      <w:pStyle w:val="Textoindependiente"/>
      <w:spacing w:line="14"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8349" w14:textId="77777777" w:rsidR="00D16BED" w:rsidRDefault="00D16BED">
    <w:pPr>
      <w:pStyle w:val="Textoindependiente"/>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4896" w14:textId="77777777" w:rsidR="00704524" w:rsidRDefault="00704524">
      <w:r>
        <w:separator/>
      </w:r>
    </w:p>
  </w:footnote>
  <w:footnote w:type="continuationSeparator" w:id="0">
    <w:p w14:paraId="4B1C0337" w14:textId="77777777" w:rsidR="00704524" w:rsidRDefault="0070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A8"/>
    <w:rsid w:val="0002318E"/>
    <w:rsid w:val="00030BAB"/>
    <w:rsid w:val="00036DE5"/>
    <w:rsid w:val="0005360F"/>
    <w:rsid w:val="00054340"/>
    <w:rsid w:val="00056761"/>
    <w:rsid w:val="000C32A8"/>
    <w:rsid w:val="000D45C2"/>
    <w:rsid w:val="00104A11"/>
    <w:rsid w:val="001178E5"/>
    <w:rsid w:val="00121267"/>
    <w:rsid w:val="00124A3F"/>
    <w:rsid w:val="001406F6"/>
    <w:rsid w:val="001474D4"/>
    <w:rsid w:val="00152622"/>
    <w:rsid w:val="00160CF0"/>
    <w:rsid w:val="00164CDB"/>
    <w:rsid w:val="0018627C"/>
    <w:rsid w:val="00187D48"/>
    <w:rsid w:val="001B3C07"/>
    <w:rsid w:val="001D3E5A"/>
    <w:rsid w:val="001F2C08"/>
    <w:rsid w:val="001F57F4"/>
    <w:rsid w:val="00201307"/>
    <w:rsid w:val="0021020D"/>
    <w:rsid w:val="00213BD5"/>
    <w:rsid w:val="00214460"/>
    <w:rsid w:val="00224E7C"/>
    <w:rsid w:val="002575BC"/>
    <w:rsid w:val="0026717E"/>
    <w:rsid w:val="002950E6"/>
    <w:rsid w:val="002D7901"/>
    <w:rsid w:val="002E28C1"/>
    <w:rsid w:val="00303CB8"/>
    <w:rsid w:val="0030738A"/>
    <w:rsid w:val="003320B2"/>
    <w:rsid w:val="003431D1"/>
    <w:rsid w:val="00344F7C"/>
    <w:rsid w:val="0034620D"/>
    <w:rsid w:val="00347870"/>
    <w:rsid w:val="00394788"/>
    <w:rsid w:val="003A1291"/>
    <w:rsid w:val="003A4A11"/>
    <w:rsid w:val="003C2C1F"/>
    <w:rsid w:val="003D46F2"/>
    <w:rsid w:val="003F09C2"/>
    <w:rsid w:val="00402C17"/>
    <w:rsid w:val="004041E3"/>
    <w:rsid w:val="004315CF"/>
    <w:rsid w:val="00441BAF"/>
    <w:rsid w:val="00470EE5"/>
    <w:rsid w:val="00477279"/>
    <w:rsid w:val="0049574B"/>
    <w:rsid w:val="004D039D"/>
    <w:rsid w:val="004E6C99"/>
    <w:rsid w:val="004F3A4C"/>
    <w:rsid w:val="004F4C8A"/>
    <w:rsid w:val="004F6F03"/>
    <w:rsid w:val="00536C3E"/>
    <w:rsid w:val="00536C46"/>
    <w:rsid w:val="00551074"/>
    <w:rsid w:val="00554E2F"/>
    <w:rsid w:val="0056195C"/>
    <w:rsid w:val="005921DC"/>
    <w:rsid w:val="005A08A7"/>
    <w:rsid w:val="005A7D49"/>
    <w:rsid w:val="005C56EE"/>
    <w:rsid w:val="005F0871"/>
    <w:rsid w:val="00626F28"/>
    <w:rsid w:val="006E1487"/>
    <w:rsid w:val="006F4AC7"/>
    <w:rsid w:val="006F6F0A"/>
    <w:rsid w:val="006F78DB"/>
    <w:rsid w:val="00704524"/>
    <w:rsid w:val="007265CE"/>
    <w:rsid w:val="007747C1"/>
    <w:rsid w:val="007866C4"/>
    <w:rsid w:val="007955EA"/>
    <w:rsid w:val="007A10CB"/>
    <w:rsid w:val="007C1BDE"/>
    <w:rsid w:val="007C3F8A"/>
    <w:rsid w:val="007D01EE"/>
    <w:rsid w:val="007D677E"/>
    <w:rsid w:val="007F2D20"/>
    <w:rsid w:val="008109F7"/>
    <w:rsid w:val="0088387E"/>
    <w:rsid w:val="00890BFD"/>
    <w:rsid w:val="00891FBD"/>
    <w:rsid w:val="008960B8"/>
    <w:rsid w:val="0089702D"/>
    <w:rsid w:val="008B19FE"/>
    <w:rsid w:val="008D5B14"/>
    <w:rsid w:val="008F0B7B"/>
    <w:rsid w:val="008F7050"/>
    <w:rsid w:val="00923287"/>
    <w:rsid w:val="00957AE9"/>
    <w:rsid w:val="009C2021"/>
    <w:rsid w:val="009D7CA0"/>
    <w:rsid w:val="00A06964"/>
    <w:rsid w:val="00A34778"/>
    <w:rsid w:val="00A438B7"/>
    <w:rsid w:val="00A46E5C"/>
    <w:rsid w:val="00A8614E"/>
    <w:rsid w:val="00A87515"/>
    <w:rsid w:val="00A876C6"/>
    <w:rsid w:val="00AB7E98"/>
    <w:rsid w:val="00B069D2"/>
    <w:rsid w:val="00B618B7"/>
    <w:rsid w:val="00B64405"/>
    <w:rsid w:val="00B67E1E"/>
    <w:rsid w:val="00B7032A"/>
    <w:rsid w:val="00B814ED"/>
    <w:rsid w:val="00B91CB2"/>
    <w:rsid w:val="00B943DB"/>
    <w:rsid w:val="00BB2EC9"/>
    <w:rsid w:val="00BE5339"/>
    <w:rsid w:val="00C0326B"/>
    <w:rsid w:val="00C14AF0"/>
    <w:rsid w:val="00C52EA7"/>
    <w:rsid w:val="00C539A7"/>
    <w:rsid w:val="00C6233E"/>
    <w:rsid w:val="00C657B3"/>
    <w:rsid w:val="00C943AA"/>
    <w:rsid w:val="00CA68D1"/>
    <w:rsid w:val="00CC285E"/>
    <w:rsid w:val="00D007A2"/>
    <w:rsid w:val="00D16BED"/>
    <w:rsid w:val="00D254C7"/>
    <w:rsid w:val="00D34C12"/>
    <w:rsid w:val="00D41187"/>
    <w:rsid w:val="00D70A94"/>
    <w:rsid w:val="00D739B1"/>
    <w:rsid w:val="00D96A00"/>
    <w:rsid w:val="00DD2FE6"/>
    <w:rsid w:val="00DD3E6B"/>
    <w:rsid w:val="00DD41FF"/>
    <w:rsid w:val="00DE1BDC"/>
    <w:rsid w:val="00DF423C"/>
    <w:rsid w:val="00E1145B"/>
    <w:rsid w:val="00E30F1B"/>
    <w:rsid w:val="00E43FCC"/>
    <w:rsid w:val="00E570FE"/>
    <w:rsid w:val="00E60C66"/>
    <w:rsid w:val="00E62445"/>
    <w:rsid w:val="00E73906"/>
    <w:rsid w:val="00ED08E5"/>
    <w:rsid w:val="00F2214C"/>
    <w:rsid w:val="00F45891"/>
    <w:rsid w:val="00F539A3"/>
    <w:rsid w:val="00F65A03"/>
    <w:rsid w:val="00F875E8"/>
    <w:rsid w:val="00F90150"/>
    <w:rsid w:val="00F931AB"/>
    <w:rsid w:val="00F94CCD"/>
    <w:rsid w:val="00FB4930"/>
    <w:rsid w:val="00FB6519"/>
    <w:rsid w:val="00FC2343"/>
    <w:rsid w:val="00FD1C35"/>
    <w:rsid w:val="00FE16F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9E661"/>
  <w15:docId w15:val="{A613466F-FA46-472D-992C-6DD805AF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8A7"/>
    <w:rPr>
      <w:rFonts w:ascii="Times New Roman" w:eastAsia="Times New Roman" w:hAnsi="Times New Roman" w:cs="Times New Roman"/>
      <w:lang w:bidi="en-US"/>
    </w:rPr>
  </w:style>
  <w:style w:type="paragraph" w:styleId="Ttulo1">
    <w:name w:val="heading 1"/>
    <w:basedOn w:val="Normal"/>
    <w:uiPriority w:val="9"/>
    <w:qFormat/>
    <w:pPr>
      <w:spacing w:before="102"/>
      <w:ind w:left="168"/>
      <w:outlineLvl w:val="0"/>
    </w:pPr>
    <w:rPr>
      <w:rFonts w:ascii="Arial" w:eastAsia="Arial" w:hAnsi="Arial" w:cs="Arial"/>
      <w:b/>
      <w:bCs/>
      <w:sz w:val="24"/>
      <w:szCs w:val="24"/>
    </w:rPr>
  </w:style>
  <w:style w:type="paragraph" w:styleId="Ttulo2">
    <w:name w:val="heading 2"/>
    <w:basedOn w:val="Normal"/>
    <w:uiPriority w:val="9"/>
    <w:unhideWhenUsed/>
    <w:qFormat/>
    <w:pPr>
      <w:ind w:left="168"/>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68"/>
    </w:pPr>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18627C"/>
    <w:pPr>
      <w:tabs>
        <w:tab w:val="center" w:pos="4513"/>
        <w:tab w:val="right" w:pos="9026"/>
      </w:tabs>
    </w:pPr>
  </w:style>
  <w:style w:type="character" w:customStyle="1" w:styleId="EncabezadoCar">
    <w:name w:val="Encabezado Car"/>
    <w:basedOn w:val="Fuentedeprrafopredeter"/>
    <w:link w:val="Encabezado"/>
    <w:uiPriority w:val="99"/>
    <w:rsid w:val="0018627C"/>
    <w:rPr>
      <w:rFonts w:ascii="Times New Roman" w:eastAsia="Times New Roman" w:hAnsi="Times New Roman" w:cs="Times New Roman"/>
      <w:lang w:bidi="en-US"/>
    </w:rPr>
  </w:style>
  <w:style w:type="paragraph" w:styleId="Piedepgina">
    <w:name w:val="footer"/>
    <w:basedOn w:val="Normal"/>
    <w:link w:val="PiedepginaCar"/>
    <w:uiPriority w:val="99"/>
    <w:unhideWhenUsed/>
    <w:rsid w:val="0018627C"/>
    <w:pPr>
      <w:tabs>
        <w:tab w:val="center" w:pos="4513"/>
        <w:tab w:val="right" w:pos="9026"/>
      </w:tabs>
    </w:pPr>
  </w:style>
  <w:style w:type="character" w:customStyle="1" w:styleId="PiedepginaCar">
    <w:name w:val="Pie de página Car"/>
    <w:basedOn w:val="Fuentedeprrafopredeter"/>
    <w:link w:val="Piedepgina"/>
    <w:uiPriority w:val="99"/>
    <w:rsid w:val="0018627C"/>
    <w:rPr>
      <w:rFonts w:ascii="Times New Roman" w:eastAsia="Times New Roman" w:hAnsi="Times New Roman" w:cs="Times New Roman"/>
      <w:lang w:bidi="en-US"/>
    </w:rPr>
  </w:style>
  <w:style w:type="paragraph" w:styleId="Textodeglobo">
    <w:name w:val="Balloon Text"/>
    <w:basedOn w:val="Normal"/>
    <w:link w:val="TextodegloboCar"/>
    <w:uiPriority w:val="99"/>
    <w:semiHidden/>
    <w:unhideWhenUsed/>
    <w:rsid w:val="00186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27C"/>
    <w:rPr>
      <w:rFonts w:ascii="Segoe UI" w:eastAsia="Times New Roman" w:hAnsi="Segoe UI" w:cs="Segoe UI"/>
      <w:sz w:val="18"/>
      <w:szCs w:val="18"/>
      <w:lang w:bidi="en-US"/>
    </w:rPr>
  </w:style>
  <w:style w:type="table" w:styleId="Tablaconcuadrcula">
    <w:name w:val="Table Grid"/>
    <w:basedOn w:val="Tablanormal"/>
    <w:uiPriority w:val="39"/>
    <w:rsid w:val="003A4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24E7C"/>
    <w:rPr>
      <w:color w:val="0000FF" w:themeColor="hyperlink"/>
      <w:u w:val="single"/>
    </w:rPr>
  </w:style>
  <w:style w:type="character" w:styleId="Mencinsinresolver">
    <w:name w:val="Unresolved Mention"/>
    <w:basedOn w:val="Fuentedeprrafopredeter"/>
    <w:uiPriority w:val="99"/>
    <w:semiHidden/>
    <w:unhideWhenUsed/>
    <w:rsid w:val="00224E7C"/>
    <w:rPr>
      <w:color w:val="605E5C"/>
      <w:shd w:val="clear" w:color="auto" w:fill="E1DFDD"/>
    </w:rPr>
  </w:style>
  <w:style w:type="table" w:styleId="Tablaconcuadrculaclara">
    <w:name w:val="Grid Table Light"/>
    <w:basedOn w:val="Tablanormal"/>
    <w:uiPriority w:val="40"/>
    <w:rsid w:val="00104A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conformatoprevioCar">
    <w:name w:val="HTML con formato previo Car"/>
    <w:basedOn w:val="Fuentedeprrafopredeter"/>
    <w:link w:val="HTMLconformatoprevio"/>
    <w:uiPriority w:val="99"/>
    <w:rsid w:val="00124A3F"/>
    <w:rPr>
      <w:rFonts w:ascii="Courier New" w:eastAsia="Times New Roman" w:hAnsi="Courier New" w:cs="Courier New"/>
      <w:sz w:val="20"/>
      <w:szCs w:val="20"/>
      <w:lang w:val="el-GR" w:eastAsia="el-GR"/>
    </w:rPr>
  </w:style>
  <w:style w:type="paragraph" w:styleId="HTMLconformatoprevio">
    <w:name w:val="HTML Preformatted"/>
    <w:basedOn w:val="Normal"/>
    <w:link w:val="HTMLconformatoprevioCar"/>
    <w:uiPriority w:val="99"/>
    <w:unhideWhenUsed/>
    <w:rsid w:val="00124A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l-GR" w:eastAsia="el-GR" w:bidi="ar-SA"/>
    </w:rPr>
  </w:style>
  <w:style w:type="character" w:customStyle="1" w:styleId="adorn">
    <w:name w:val="adorn"/>
    <w:rsid w:val="00124A3F"/>
  </w:style>
  <w:style w:type="character" w:styleId="Refdecomentario">
    <w:name w:val="annotation reference"/>
    <w:basedOn w:val="Fuentedeprrafopredeter"/>
    <w:uiPriority w:val="99"/>
    <w:semiHidden/>
    <w:unhideWhenUsed/>
    <w:qFormat/>
    <w:rsid w:val="006F6F0A"/>
    <w:rPr>
      <w:sz w:val="16"/>
      <w:szCs w:val="16"/>
    </w:rPr>
  </w:style>
  <w:style w:type="paragraph" w:styleId="Textocomentario">
    <w:name w:val="annotation text"/>
    <w:basedOn w:val="Normal"/>
    <w:link w:val="TextocomentarioCar"/>
    <w:uiPriority w:val="99"/>
    <w:unhideWhenUsed/>
    <w:qFormat/>
    <w:rsid w:val="006F6F0A"/>
    <w:rPr>
      <w:sz w:val="20"/>
      <w:szCs w:val="20"/>
    </w:rPr>
  </w:style>
  <w:style w:type="character" w:customStyle="1" w:styleId="TextocomentarioCar">
    <w:name w:val="Texto comentario Car"/>
    <w:basedOn w:val="Fuentedeprrafopredeter"/>
    <w:link w:val="Textocomentario"/>
    <w:uiPriority w:val="99"/>
    <w:qFormat/>
    <w:rsid w:val="006F6F0A"/>
    <w:rPr>
      <w:rFonts w:ascii="Times New Roman" w:eastAsia="Times New Roman" w:hAnsi="Times New Roman" w:cs="Times New Roman"/>
      <w:sz w:val="20"/>
      <w:szCs w:val="20"/>
      <w:lang w:bidi="en-US"/>
    </w:rPr>
  </w:style>
  <w:style w:type="paragraph" w:styleId="Asuntodelcomentario">
    <w:name w:val="annotation subject"/>
    <w:basedOn w:val="Textocomentario"/>
    <w:next w:val="Textocomentario"/>
    <w:link w:val="AsuntodelcomentarioCar"/>
    <w:uiPriority w:val="99"/>
    <w:semiHidden/>
    <w:unhideWhenUsed/>
    <w:rsid w:val="006F6F0A"/>
    <w:rPr>
      <w:b/>
      <w:bCs/>
    </w:rPr>
  </w:style>
  <w:style w:type="character" w:customStyle="1" w:styleId="AsuntodelcomentarioCar">
    <w:name w:val="Asunto del comentario Car"/>
    <w:basedOn w:val="TextocomentarioCar"/>
    <w:link w:val="Asuntodelcomentario"/>
    <w:uiPriority w:val="99"/>
    <w:semiHidden/>
    <w:rsid w:val="006F6F0A"/>
    <w:rPr>
      <w:rFonts w:ascii="Times New Roman" w:eastAsia="Times New Roman" w:hAnsi="Times New Roman" w:cs="Times New Roman"/>
      <w:b/>
      <w:bCs/>
      <w:sz w:val="20"/>
      <w:szCs w:val="20"/>
      <w:lang w:bidi="en-US"/>
    </w:rPr>
  </w:style>
  <w:style w:type="paragraph" w:styleId="Revisin">
    <w:name w:val="Revision"/>
    <w:hidden/>
    <w:uiPriority w:val="99"/>
    <w:semiHidden/>
    <w:rsid w:val="00152622"/>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7325">
      <w:bodyDiv w:val="1"/>
      <w:marLeft w:val="0"/>
      <w:marRight w:val="0"/>
      <w:marTop w:val="0"/>
      <w:marBottom w:val="0"/>
      <w:divBdr>
        <w:top w:val="none" w:sz="0" w:space="0" w:color="auto"/>
        <w:left w:val="none" w:sz="0" w:space="0" w:color="auto"/>
        <w:bottom w:val="none" w:sz="0" w:space="0" w:color="auto"/>
        <w:right w:val="none" w:sz="0" w:space="0" w:color="auto"/>
      </w:divBdr>
    </w:div>
    <w:div w:id="728187383">
      <w:bodyDiv w:val="1"/>
      <w:marLeft w:val="0"/>
      <w:marRight w:val="0"/>
      <w:marTop w:val="0"/>
      <w:marBottom w:val="0"/>
      <w:divBdr>
        <w:top w:val="none" w:sz="0" w:space="0" w:color="auto"/>
        <w:left w:val="none" w:sz="0" w:space="0" w:color="auto"/>
        <w:bottom w:val="none" w:sz="0" w:space="0" w:color="auto"/>
        <w:right w:val="none" w:sz="0" w:space="0" w:color="auto"/>
      </w:divBdr>
    </w:div>
    <w:div w:id="1575313163">
      <w:bodyDiv w:val="1"/>
      <w:marLeft w:val="0"/>
      <w:marRight w:val="0"/>
      <w:marTop w:val="0"/>
      <w:marBottom w:val="0"/>
      <w:divBdr>
        <w:top w:val="none" w:sz="0" w:space="0" w:color="auto"/>
        <w:left w:val="none" w:sz="0" w:space="0" w:color="auto"/>
        <w:bottom w:val="none" w:sz="0" w:space="0" w:color="auto"/>
        <w:right w:val="none" w:sz="0" w:space="0" w:color="auto"/>
      </w:divBdr>
    </w:div>
    <w:div w:id="1908176617">
      <w:bodyDiv w:val="1"/>
      <w:marLeft w:val="0"/>
      <w:marRight w:val="0"/>
      <w:marTop w:val="0"/>
      <w:marBottom w:val="0"/>
      <w:divBdr>
        <w:top w:val="none" w:sz="0" w:space="0" w:color="auto"/>
        <w:left w:val="none" w:sz="0" w:space="0" w:color="auto"/>
        <w:bottom w:val="none" w:sz="0" w:space="0" w:color="auto"/>
        <w:right w:val="none" w:sz="0" w:space="0" w:color="auto"/>
      </w:divBdr>
    </w:div>
    <w:div w:id="198423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seast.ensembl.org/Macaca_mulatta/ZMenu/TextSequence?db=core;factorytype=Location;r=3:8760042-8761042;vdb=variation;vf=10812097" TargetMode="External"/><Relationship Id="rId18" Type="http://schemas.openxmlformats.org/officeDocument/2006/relationships/hyperlink" Target="https://useast.ensembl.org/Macaca_mulatta/ZMenu/TextSequence?db=core;factorytype=Location;r=12:63153033-63154033;vdb=variation;vf=6298394" TargetMode="External"/><Relationship Id="rId26" Type="http://schemas.openxmlformats.org/officeDocument/2006/relationships/hyperlink" Target="https://useast.ensembl.org/Homo_sapiens/ZMenu/TextSequence?db=core;factorytype=Location;r=1:206109845-206110845;vdb=variation;vf=26529267;vf=26993446" TargetMode="External"/><Relationship Id="rId39" Type="http://schemas.openxmlformats.org/officeDocument/2006/relationships/hyperlink" Target="https://useast.ensembl.org/Homo_sapiens/ZMenu/TextSequence?db=core;factorytype=Location;r=1:206109873-206110873;vdb=variation;vf=26712707;vf=26892917" TargetMode="External"/><Relationship Id="rId21" Type="http://schemas.openxmlformats.org/officeDocument/2006/relationships/hyperlink" Target="https://useast.ensembl.org/Homo_sapiens/ZMenu/TextSequence?db=core;factorytype=Location;r=1:206109845-206110845;vdb=variation;vf=26529267;vf=5107748" TargetMode="External"/><Relationship Id="rId34" Type="http://schemas.openxmlformats.org/officeDocument/2006/relationships/hyperlink" Target="https://useast.ensembl.org/Homo_sapiens/ZMenu/TextSequence?db=core;factorytype=Location;r=1:206109873-206110873;vdb=variation;vf=26712707" TargetMode="External"/><Relationship Id="rId42" Type="http://schemas.openxmlformats.org/officeDocument/2006/relationships/hyperlink" Target="https://useast.ensembl.org/Homo_sapiens/ZMenu/TextSequence?db=core;factorytype=Location;r=1:206109873-206110873;vdb=variation;vf=26712707" TargetMode="External"/><Relationship Id="rId47" Type="http://schemas.openxmlformats.org/officeDocument/2006/relationships/hyperlink" Target="https://useast.ensembl.org/Homo_sapiens/ZMenu/TextSequence?db=core;factorytype=Location;r=1:206109572-206110572;vdb=variation;vf=117153085" TargetMode="External"/><Relationship Id="rId50" Type="http://schemas.openxmlformats.org/officeDocument/2006/relationships/hyperlink" Target="https://useast.ensembl.org/Homo_sapiens/ZMenu/TextSequence?db=core;factorytype=Location;r=1:206109572-206110572;vdb=variation;vf=27597790" TargetMode="External"/><Relationship Id="rId55" Type="http://schemas.openxmlformats.org/officeDocument/2006/relationships/footer" Target="footer1.xml"/><Relationship Id="rId7" Type="http://schemas.openxmlformats.org/officeDocument/2006/relationships/hyperlink" Target="https://useast.ensembl.org/Macaca_mulatta/Variation/Compara_Alignments?db=core;vdb=variation;vf=10812112" TargetMode="External"/><Relationship Id="rId2" Type="http://schemas.openxmlformats.org/officeDocument/2006/relationships/styles" Target="styles.xml"/><Relationship Id="rId16" Type="http://schemas.openxmlformats.org/officeDocument/2006/relationships/hyperlink" Target="https://useast.ensembl.org/Homo_sapiens/ZMenu/TextSequence?db=core;factorytype=Location;r=12:63153033-63154033;vdb=variation;vf=492912712" TargetMode="External"/><Relationship Id="rId29" Type="http://schemas.openxmlformats.org/officeDocument/2006/relationships/hyperlink" Target="https://useast.ensembl.org/Homo_sapiens/ZMenu/TextSequence?db=core;factorytype=Location;r=1:206109845-206110845;vdb=variation;vf=26529267;vf=27102519" TargetMode="External"/><Relationship Id="rId11" Type="http://schemas.openxmlformats.org/officeDocument/2006/relationships/hyperlink" Target="https://useast.ensembl.org/Macaca_mulatta/ZMenu/TextSequence?db=core;factorytype=Location;r=3:8752359-8753359;vdb=variation;vf=10811940" TargetMode="External"/><Relationship Id="rId24" Type="http://schemas.openxmlformats.org/officeDocument/2006/relationships/hyperlink" Target="https://useast.ensembl.org/Homo_sapiens/ZMenu/TextSequence?db=core;factorytype=Location;r=1:206109845-206110845;vdb=variation;vf=26529267;vf=27110211" TargetMode="External"/><Relationship Id="rId32" Type="http://schemas.openxmlformats.org/officeDocument/2006/relationships/hyperlink" Target="https://useast.ensembl.org/Homo_sapiens/ZMenu/TextSequence?db=core;factorytype=Location;r=1:206109845-206110845;vdb=variation;vf=27221109;vf=27145776" TargetMode="External"/><Relationship Id="rId37" Type="http://schemas.openxmlformats.org/officeDocument/2006/relationships/hyperlink" Target="https://useast.ensembl.org/Homo_sapiens/ZMenu/TextSequence?db=core;factorytype=Location;r=1:206109873-206110873;vdb=variation;vf=26712707" TargetMode="External"/><Relationship Id="rId40" Type="http://schemas.openxmlformats.org/officeDocument/2006/relationships/hyperlink" Target="https://useast.ensembl.org/Homo_sapiens/ZMenu/TextSequence?db=core;factorytype=Location;r=1:206109873-206110873;vdb=variation;vf=26712707;vf=135736929" TargetMode="External"/><Relationship Id="rId45" Type="http://schemas.openxmlformats.org/officeDocument/2006/relationships/hyperlink" Target="https://useast.ensembl.org/Homo_sapiens/ZMenu/TextSequence?db=core;factorytype=Location;r=1:206109873-206110873;vdb=variation;vf=26712707;vf=27045969" TargetMode="External"/><Relationship Id="rId53" Type="http://schemas.openxmlformats.org/officeDocument/2006/relationships/hyperlink" Target="https://useast.ensembl.org/Homo_sapiens/ZMenu/TextSequence?db=core;factorytype=Location;r=1:206109572-206110572;vdb=variation;vf=114566099"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useast.ensembl.org/Homo_sapiens/ZMenu/TextSequence?db=core;factorytype=Location;r=1:206109845-206110845;vdb=variation;vf=27045367" TargetMode="External"/><Relationship Id="rId4" Type="http://schemas.openxmlformats.org/officeDocument/2006/relationships/webSettings" Target="webSettings.xml"/><Relationship Id="rId9" Type="http://schemas.openxmlformats.org/officeDocument/2006/relationships/hyperlink" Target="https://useast.ensembl.org/Pongo_abelii/ZMenu/TextSequence?db=core;factorytype=Location;r=3:8753357-8754357;vdb=variation;vf=7291215" TargetMode="External"/><Relationship Id="rId14" Type="http://schemas.openxmlformats.org/officeDocument/2006/relationships/hyperlink" Target="https://useast.ensembl.org/Pongo_abelii/ZMenu/TextSequence?db=core;factorytype=Location;r=12:63151400-63152400;vdb=variation;vf=2280975" TargetMode="External"/><Relationship Id="rId22" Type="http://schemas.openxmlformats.org/officeDocument/2006/relationships/hyperlink" Target="https://useast.ensembl.org/Homo_sapiens/ZMenu/TextSequence?db=core;factorytype=Location;r=1:206109845-206110845;vdb=variation;vf=26529267;vf=1372981" TargetMode="External"/><Relationship Id="rId27" Type="http://schemas.openxmlformats.org/officeDocument/2006/relationships/hyperlink" Target="https://useast.ensembl.org/Homo_sapiens/ZMenu/TextSequence?db=core;factorytype=Location;r=1:206109845-206110845;vdb=variation;vf=26529267;vf=26563355" TargetMode="External"/><Relationship Id="rId30" Type="http://schemas.openxmlformats.org/officeDocument/2006/relationships/hyperlink" Target="https://useast.ensembl.org/Homo_sapiens/ZMenu/TextSequence?db=core;factorytype=Location;r=1:206109845-206110845;vdb=variation;vf=26529267;vf=27025118" TargetMode="External"/><Relationship Id="rId35" Type="http://schemas.openxmlformats.org/officeDocument/2006/relationships/hyperlink" Target="https://useast.ensembl.org/Homo_sapiens/ZMenu/TextSequence?db=core;factorytype=Location;r=1:206109873-206110873;vdb=variation;vf=26712707;vf=107112316" TargetMode="External"/><Relationship Id="rId43" Type="http://schemas.openxmlformats.org/officeDocument/2006/relationships/hyperlink" Target="https://useast.ensembl.org/Homo_sapiens/ZMenu/TextSequence?db=core;factorytype=Location;r=1:206109873-206110873;vdb=variation;vf=26712707;vf=26844884" TargetMode="External"/><Relationship Id="rId48" Type="http://schemas.openxmlformats.org/officeDocument/2006/relationships/hyperlink" Target="https://useast.ensembl.org/Homo_sapiens/ZMenu/TextSequence?db=core;factorytype=Location;r=1:206109572-206110572;vdb=variation;vf=28166652" TargetMode="External"/><Relationship Id="rId56" Type="http://schemas.openxmlformats.org/officeDocument/2006/relationships/footer" Target="footer2.xml"/><Relationship Id="rId8" Type="http://schemas.openxmlformats.org/officeDocument/2006/relationships/hyperlink" Target="https://useast.ensembl.org/Macaca_mulatta/ZMenu/TextSequence?db=core;factorytype=Location;r=3:8760557-8761557;vdb=variation;vf=10812111" TargetMode="External"/><Relationship Id="rId51" Type="http://schemas.openxmlformats.org/officeDocument/2006/relationships/hyperlink" Target="https://useast.ensembl.org/Homo_sapiens/ZMenu/TextSequence?db=core;factorytype=Location;r=1:206109572-206110572;vdb=variation;vf=137259910" TargetMode="External"/><Relationship Id="rId3" Type="http://schemas.openxmlformats.org/officeDocument/2006/relationships/settings" Target="settings.xml"/><Relationship Id="rId12" Type="http://schemas.openxmlformats.org/officeDocument/2006/relationships/hyperlink" Target="https://useast.ensembl.org/Macaca_mulatta/Variation/Compara_Alignments?db=core;vdb=variation;vf=10812097" TargetMode="External"/><Relationship Id="rId17" Type="http://schemas.openxmlformats.org/officeDocument/2006/relationships/hyperlink" Target="https://useast.ensembl.org/Homo_sapiens/ZMenu/TextSequence?db=core;factorytype=Location;r=12:63153033-63154033;vdb=variation;vf=627217685" TargetMode="External"/><Relationship Id="rId25" Type="http://schemas.openxmlformats.org/officeDocument/2006/relationships/hyperlink" Target="https://useast.ensembl.org/Homo_sapiens/ZMenu/TextSequence?db=core;factorytype=Location;r=1:206109845-206110845;vdb=variation;vf=26529267" TargetMode="External"/><Relationship Id="rId33" Type="http://schemas.openxmlformats.org/officeDocument/2006/relationships/hyperlink" Target="https://useast.ensembl.org/Homo_sapiens/ZMenu/TextSequence?db=core;factorytype=Location;r=1:206109873-206110873;vdb=variation;vf=26651346" TargetMode="External"/><Relationship Id="rId38" Type="http://schemas.openxmlformats.org/officeDocument/2006/relationships/hyperlink" Target="https://useast.ensembl.org/Homo_sapiens/ZMenu/TextSequence?db=core;factorytype=Location;r=1:206109873-206110873;vdb=variation;vf=26712707;vf=5967678" TargetMode="External"/><Relationship Id="rId46" Type="http://schemas.openxmlformats.org/officeDocument/2006/relationships/hyperlink" Target="https://useast.ensembl.org/Homo_sapiens/ZMenu/TextSequence?db=core;factorytype=Location;r=1:206109873-206110873;vdb=variation;vf=26712707" TargetMode="External"/><Relationship Id="rId59" Type="http://schemas.openxmlformats.org/officeDocument/2006/relationships/theme" Target="theme/theme1.xml"/><Relationship Id="rId20" Type="http://schemas.openxmlformats.org/officeDocument/2006/relationships/hyperlink" Target="https://useast.ensembl.org/Homo_sapiens/ZMenu/TextSequence?db=core;factorytype=Location;r=1:206109845-206110845;vdb=variation;vf=26529267" TargetMode="External"/><Relationship Id="rId41" Type="http://schemas.openxmlformats.org/officeDocument/2006/relationships/hyperlink" Target="https://useast.ensembl.org/Homo_sapiens/ZMenu/TextSequence?db=core;factorytype=Location;r=1:206109873-206110873;vdb=variation;vf=26712707;vf=26926464" TargetMode="External"/><Relationship Id="rId54" Type="http://schemas.openxmlformats.org/officeDocument/2006/relationships/hyperlink" Target="https://useast.ensembl.org/Macaca_mulatta/ZMenu/TextSequence?db=core;factorytype=Location;r=1:206109572-206110572;vdb=variation;vf=19094829"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useast.ensembl.org/Macaca_mulatta/ZMenu/TextSequence?db=core;factorytype=Location;r=12:63151400-63152400;vdb=variation;vf=6298353" TargetMode="External"/><Relationship Id="rId23" Type="http://schemas.openxmlformats.org/officeDocument/2006/relationships/hyperlink" Target="https://useast.ensembl.org/Homo_sapiens/ZMenu/TextSequence?db=core;factorytype=Location;r=1:206109845-206110845;vdb=variation;vf=26529267" TargetMode="External"/><Relationship Id="rId28" Type="http://schemas.openxmlformats.org/officeDocument/2006/relationships/hyperlink" Target="https://useast.ensembl.org/Homo_sapiens/ZMenu/TextSequence?db=core;factorytype=Location;r=1:206109845-206110845;vdb=variation;vf=26529267" TargetMode="External"/><Relationship Id="rId36" Type="http://schemas.openxmlformats.org/officeDocument/2006/relationships/hyperlink" Target="https://useast.ensembl.org/Homo_sapiens/ZMenu/TextSequence?db=core;factorytype=Location;r=1:206109873-206110873;vdb=variation;vf=26712707;vf=7353507" TargetMode="External"/><Relationship Id="rId49" Type="http://schemas.openxmlformats.org/officeDocument/2006/relationships/hyperlink" Target="https://useast.ensembl.org/Homo_sapiens/ZMenu/TextSequence?db=core;factorytype=Location;r=1:206109572-206110572;vdb=variation;vf=150385143" TargetMode="External"/><Relationship Id="rId57" Type="http://schemas.openxmlformats.org/officeDocument/2006/relationships/footer" Target="footer3.xml"/><Relationship Id="rId10" Type="http://schemas.openxmlformats.org/officeDocument/2006/relationships/hyperlink" Target="https://useast.ensembl.org/Macaca_mulatta/ZMenu/TextSequence?db=core;factorytype=Location;r=3:8753357-8754357;vdb=variation;vf=10811958" TargetMode="External"/><Relationship Id="rId31" Type="http://schemas.openxmlformats.org/officeDocument/2006/relationships/hyperlink" Target="https://useast.ensembl.org/Homo_sapiens/ZMenu/TextSequence?db=core;factorytype=Location;r=1:206109845-206110845;vdb=variation;vf=26588701" TargetMode="External"/><Relationship Id="rId44" Type="http://schemas.openxmlformats.org/officeDocument/2006/relationships/hyperlink" Target="https://useast.ensembl.org/Homo_sapiens/ZMenu/TextSequence?db=core;factorytype=Location;r=1:206109873-206110873;vdb=variation;vf=26712707;vf=27122188" TargetMode="External"/><Relationship Id="rId52" Type="http://schemas.openxmlformats.org/officeDocument/2006/relationships/hyperlink" Target="https://useast.ensembl.org/Homo_sapiens/ZMenu/TextSequence?db=core;factorytype=Location;r=1:206109572-206110572;vdb=variation;vf=64297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D9112-C326-7146-AFF0-041518B4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42143</Words>
  <Characters>240219</Characters>
  <Application>Microsoft Office Word</Application>
  <DocSecurity>0</DocSecurity>
  <Lines>2001</Lines>
  <Paragraphs>563</Paragraphs>
  <ScaleCrop>false</ScaleCrop>
  <HeadingPairs>
    <vt:vector size="2" baseType="variant">
      <vt:variant>
        <vt:lpstr>Τίτλος</vt:lpstr>
      </vt:variant>
      <vt:variant>
        <vt:i4>1</vt:i4>
      </vt:variant>
    </vt:vector>
  </HeadingPairs>
  <TitlesOfParts>
    <vt:vector size="1" baseType="lpstr">
      <vt:lpstr>Oxytocin and Vasopressin Receptor variants as a window onto the evolution of human prosociality</vt:lpstr>
    </vt:vector>
  </TitlesOfParts>
  <Company/>
  <LinksUpToDate>false</LinksUpToDate>
  <CharactersWithSpaces>281799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Oxytocin and Vasopressin Receptor variants as a window onto the evolution of human prosociality</dc:title>
  <dc:subject/>
  <dc:creator>constantina theofanopoulou</dc:creator>
  <cp:keywords/>
  <dc:description/>
  <cp:lastModifiedBy>Alberto Muñoz Sánchez</cp:lastModifiedBy>
  <cp:revision>2</cp:revision>
  <dcterms:created xsi:type="dcterms:W3CDTF">2022-07-13T09:11:00Z</dcterms:created>
  <dcterms:modified xsi:type="dcterms:W3CDTF">2022-07-13T09:11:00Z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LaTeX with hyperref package</vt:lpwstr>
  </property>
  <property fmtid="{D5CDD505-2E9C-101B-9397-08002B2CF9AE}" pid="4" name="LastSaved">
    <vt:filetime>2020-06-26T00:00:00Z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ca6e7aff-d328-3336-ade0-512050adda94</vt:lpwstr>
  </property>
  <property fmtid="{D5CDD505-2E9C-101B-9397-08002B2CF9AE}" pid="27" name="Mendeley Citation Style_1">
    <vt:lpwstr>http://www.zotero.org/styles/nature</vt:lpwstr>
  </property>
</Properties>
</file>